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43" w:type="dxa"/>
        <w:tblInd w:w="-127" w:type="dxa"/>
        <w:tblCellMar>
          <w:top w:w="13" w:type="dxa"/>
          <w:right w:w="115" w:type="dxa"/>
        </w:tblCellMar>
        <w:tblLook w:val="04A0" w:firstRow="1" w:lastRow="0" w:firstColumn="1" w:lastColumn="0" w:noHBand="0" w:noVBand="1"/>
      </w:tblPr>
      <w:tblGrid>
        <w:gridCol w:w="5084"/>
        <w:gridCol w:w="706"/>
        <w:gridCol w:w="1414"/>
        <w:gridCol w:w="3539"/>
      </w:tblGrid>
      <w:tr w:rsidR="00782CEB" w:rsidTr="003B7931">
        <w:trPr>
          <w:trHeight w:val="589"/>
        </w:trPr>
        <w:tc>
          <w:tcPr>
            <w:tcW w:w="5084" w:type="dxa"/>
            <w:tcBorders>
              <w:top w:val="single" w:sz="4" w:space="0" w:color="C0504D"/>
              <w:left w:val="single" w:sz="48" w:space="0" w:color="C0504D"/>
              <w:bottom w:val="single" w:sz="4" w:space="0" w:color="C0504D"/>
              <w:right w:val="nil"/>
            </w:tcBorders>
          </w:tcPr>
          <w:p w:rsidR="00782CEB" w:rsidRDefault="003B7931">
            <w:pPr>
              <w:spacing w:after="0" w:line="259" w:lineRule="auto"/>
              <w:ind w:left="127" w:firstLine="0"/>
            </w:pPr>
            <w:r>
              <w:rPr>
                <w:b/>
                <w:i/>
                <w:color w:val="943634"/>
                <w:sz w:val="24"/>
              </w:rPr>
              <w:t>Nieuwsbrief 1</w:t>
            </w:r>
            <w:r w:rsidR="007A6A2E">
              <w:rPr>
                <w:b/>
                <w:i/>
                <w:color w:val="943634"/>
                <w:sz w:val="24"/>
              </w:rPr>
              <w:t>7</w:t>
            </w:r>
            <w:r>
              <w:rPr>
                <w:b/>
                <w:i/>
                <w:color w:val="943634"/>
                <w:sz w:val="24"/>
              </w:rPr>
              <w:t xml:space="preserve">  ‘werkgroep ‘Cofratiam’ </w:t>
            </w:r>
          </w:p>
        </w:tc>
        <w:tc>
          <w:tcPr>
            <w:tcW w:w="706" w:type="dxa"/>
            <w:tcBorders>
              <w:top w:val="single" w:sz="4" w:space="0" w:color="C0504D"/>
              <w:left w:val="nil"/>
              <w:bottom w:val="single" w:sz="4" w:space="0" w:color="C0504D"/>
              <w:right w:val="nil"/>
            </w:tcBorders>
          </w:tcPr>
          <w:p w:rsidR="00782CEB" w:rsidRDefault="003B7931">
            <w:pPr>
              <w:spacing w:after="0" w:line="259" w:lineRule="auto"/>
              <w:ind w:left="0" w:firstLine="0"/>
            </w:pPr>
            <w:r>
              <w:rPr>
                <w:b/>
                <w:i/>
                <w:color w:val="943634"/>
                <w:sz w:val="24"/>
              </w:rPr>
              <w:t xml:space="preserve"> </w:t>
            </w:r>
          </w:p>
        </w:tc>
        <w:tc>
          <w:tcPr>
            <w:tcW w:w="1414" w:type="dxa"/>
            <w:tcBorders>
              <w:top w:val="single" w:sz="4" w:space="0" w:color="C0504D"/>
              <w:left w:val="nil"/>
              <w:bottom w:val="single" w:sz="4" w:space="0" w:color="C0504D"/>
              <w:right w:val="nil"/>
            </w:tcBorders>
          </w:tcPr>
          <w:p w:rsidR="00782CEB" w:rsidRDefault="003B7931">
            <w:pPr>
              <w:spacing w:after="0" w:line="259" w:lineRule="auto"/>
              <w:ind w:left="0" w:firstLine="0"/>
            </w:pPr>
            <w:r>
              <w:rPr>
                <w:b/>
                <w:i/>
                <w:color w:val="943634"/>
                <w:sz w:val="24"/>
              </w:rPr>
              <w:t xml:space="preserve">                   </w:t>
            </w:r>
          </w:p>
        </w:tc>
        <w:tc>
          <w:tcPr>
            <w:tcW w:w="3539" w:type="dxa"/>
            <w:tcBorders>
              <w:top w:val="single" w:sz="4" w:space="0" w:color="C0504D"/>
              <w:left w:val="nil"/>
              <w:bottom w:val="single" w:sz="4" w:space="0" w:color="C0504D"/>
              <w:right w:val="single" w:sz="4" w:space="0" w:color="C0504D"/>
            </w:tcBorders>
          </w:tcPr>
          <w:p w:rsidR="00782CEB" w:rsidRDefault="003B7931">
            <w:pPr>
              <w:spacing w:after="0" w:line="259" w:lineRule="auto"/>
              <w:ind w:left="0" w:firstLine="0"/>
            </w:pPr>
            <w:r>
              <w:rPr>
                <w:b/>
                <w:i/>
                <w:color w:val="943634"/>
                <w:sz w:val="24"/>
              </w:rPr>
              <w:t xml:space="preserve">                   Datum:  </w:t>
            </w:r>
            <w:r w:rsidR="007A6A2E">
              <w:rPr>
                <w:b/>
                <w:i/>
                <w:color w:val="943634"/>
                <w:sz w:val="24"/>
              </w:rPr>
              <w:t>Juli</w:t>
            </w:r>
            <w:r>
              <w:rPr>
                <w:b/>
                <w:i/>
                <w:color w:val="943634"/>
                <w:sz w:val="24"/>
              </w:rPr>
              <w:t xml:space="preserve"> 2018 </w:t>
            </w:r>
          </w:p>
        </w:tc>
      </w:tr>
    </w:tbl>
    <w:p w:rsidR="00782CEB" w:rsidRDefault="003B7931">
      <w:pPr>
        <w:spacing w:after="0" w:line="259" w:lineRule="auto"/>
        <w:ind w:left="0" w:firstLine="0"/>
      </w:pPr>
      <w:r>
        <w:rPr>
          <w:noProof/>
        </w:rPr>
        <w:drawing>
          <wp:anchor distT="0" distB="0" distL="114300" distR="114300" simplePos="0" relativeHeight="251655680" behindDoc="0" locked="0" layoutInCell="1" allowOverlap="1">
            <wp:simplePos x="0" y="0"/>
            <wp:positionH relativeFrom="column">
              <wp:posOffset>5686425</wp:posOffset>
            </wp:positionH>
            <wp:positionV relativeFrom="paragraph">
              <wp:posOffset>177800</wp:posOffset>
            </wp:positionV>
            <wp:extent cx="1099185" cy="1754505"/>
            <wp:effectExtent l="0" t="0" r="5715" b="0"/>
            <wp:wrapSquare wrapText="bothSides"/>
            <wp:docPr id="242" name="Picture 242"/>
            <wp:cNvGraphicFramePr/>
            <a:graphic xmlns:a="http://schemas.openxmlformats.org/drawingml/2006/main">
              <a:graphicData uri="http://schemas.openxmlformats.org/drawingml/2006/picture">
                <pic:pic xmlns:pic="http://schemas.openxmlformats.org/drawingml/2006/picture">
                  <pic:nvPicPr>
                    <pic:cNvPr id="242" name="Picture 242"/>
                    <pic:cNvPicPr/>
                  </pic:nvPicPr>
                  <pic:blipFill>
                    <a:blip r:embed="rId6"/>
                    <a:stretch>
                      <a:fillRect/>
                    </a:stretch>
                  </pic:blipFill>
                  <pic:spPr>
                    <a:xfrm>
                      <a:off x="0" y="0"/>
                      <a:ext cx="1099185" cy="1754505"/>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782CEB" w:rsidRDefault="003B7931">
      <w:pPr>
        <w:ind w:left="-5"/>
      </w:pPr>
      <w:r>
        <w:t>Gemeente van Ameide en Tienhoven</w:t>
      </w:r>
      <w:r>
        <w:rPr>
          <w:rFonts w:ascii="Calibri" w:eastAsia="Calibri" w:hAnsi="Calibri" w:cs="Calibri"/>
        </w:rPr>
        <w:t xml:space="preserve">, </w:t>
      </w:r>
    </w:p>
    <w:p w:rsidR="00782CEB" w:rsidRDefault="003B7931">
      <w:pPr>
        <w:spacing w:after="0" w:line="259" w:lineRule="auto"/>
        <w:ind w:left="0" w:firstLine="0"/>
      </w:pPr>
      <w:r>
        <w:t xml:space="preserve">  </w:t>
      </w:r>
    </w:p>
    <w:p w:rsidR="00782CEB" w:rsidRDefault="003B7931">
      <w:pPr>
        <w:ind w:left="-5" w:right="1406"/>
      </w:pPr>
      <w:r>
        <w:t>Voor u ligt de 1</w:t>
      </w:r>
      <w:r w:rsidR="007A6A2E">
        <w:t>7</w:t>
      </w:r>
      <w:r>
        <w:t>e nieuwsbrief van onze werkgroep ‘Cofratiam’.In deze nieuwsbrief doen wij verslag over</w:t>
      </w:r>
      <w:r w:rsidRPr="003B7931">
        <w:t xml:space="preserve"> </w:t>
      </w:r>
      <w:r>
        <w:t>de aankoop</w:t>
      </w:r>
      <w:r w:rsidRPr="003B7931">
        <w:t xml:space="preserve"> </w:t>
      </w:r>
      <w:r>
        <w:t>van een bus, de operatie bij Florin,</w:t>
      </w:r>
      <w:r w:rsidR="007A6A2E">
        <w:t xml:space="preserve"> het bezoek van Dick Wapstra en Jan Lakerveld aan Cop</w:t>
      </w:r>
      <w:r w:rsidR="00F3772A">
        <w:t>ă</w:t>
      </w:r>
      <w:r w:rsidR="007A6A2E">
        <w:t>ceni,</w:t>
      </w:r>
      <w:r>
        <w:t xml:space="preserve"> </w:t>
      </w:r>
      <w:r w:rsidR="007A6A2E">
        <w:t>Oproep peren</w:t>
      </w:r>
      <w:r>
        <w:t xml:space="preserve"> </w:t>
      </w:r>
      <w:r w:rsidR="007A6A2E">
        <w:t>plukken</w:t>
      </w:r>
      <w:r>
        <w:t xml:space="preserve"> en de fietstocht van zaterdag 7 juli jl. </w:t>
      </w:r>
    </w:p>
    <w:p w:rsidR="00F84041" w:rsidRDefault="00F84041">
      <w:pPr>
        <w:ind w:left="-5" w:right="1406"/>
      </w:pPr>
    </w:p>
    <w:p w:rsidR="00FA15A7" w:rsidRDefault="00FA15A7">
      <w:pPr>
        <w:ind w:left="-5" w:right="1406"/>
        <w:rPr>
          <w:b/>
        </w:rPr>
      </w:pPr>
      <w:r>
        <w:rPr>
          <w:b/>
        </w:rPr>
        <w:t>Aankoop bus</w:t>
      </w:r>
    </w:p>
    <w:p w:rsidR="00FA15A7" w:rsidRDefault="00FA15A7">
      <w:pPr>
        <w:ind w:left="-5" w:right="1406"/>
        <w:rPr>
          <w:b/>
        </w:rPr>
      </w:pPr>
    </w:p>
    <w:p w:rsidR="00FA15A7" w:rsidRPr="00FA15A7" w:rsidRDefault="00FA15A7">
      <w:pPr>
        <w:ind w:left="-5" w:right="1406"/>
        <w:rPr>
          <w:b/>
        </w:rPr>
      </w:pPr>
      <w:r w:rsidRPr="00FA15A7">
        <w:rPr>
          <w:b/>
        </w:rPr>
        <w:t>Operatie Florin</w:t>
      </w:r>
    </w:p>
    <w:p w:rsidR="00FA15A7" w:rsidRPr="00FA15A7" w:rsidRDefault="00FA15A7">
      <w:pPr>
        <w:ind w:left="-5" w:right="1406"/>
      </w:pPr>
      <w:r w:rsidRPr="00FA15A7">
        <w:t xml:space="preserve">Als gevolg van het autoongeluk had Florin een lelijke botbreuk opgelopen in zijn linkerbeen. Na maanden rust bleek het bot toch niet goed aan elkaar gegroeid en was er een nieuwe operatie nodig. Deze heeft plaats gevonden op </w:t>
      </w:r>
      <w:r>
        <w:t>12 juni</w:t>
      </w:r>
      <w:r w:rsidRPr="00FA15A7">
        <w:t xml:space="preserve">. Er is </w:t>
      </w:r>
      <w:r>
        <w:t>elders een stuk bot weggehaald</w:t>
      </w:r>
      <w:r w:rsidRPr="00FA15A7">
        <w:t xml:space="preserve"> en in zijn been geplaatst om zo de botaangroei te bevorderen. Dit is gefixeerd met een m</w:t>
      </w:r>
      <w:r w:rsidR="00843C30">
        <w:t>etalen plaat. Hij mag 2 maanden</w:t>
      </w:r>
      <w:r w:rsidRPr="00FA15A7">
        <w:t xml:space="preserve"> het been niet vol belasten.</w:t>
      </w:r>
    </w:p>
    <w:p w:rsidR="00FA15A7" w:rsidRDefault="00FA15A7">
      <w:pPr>
        <w:ind w:left="-5" w:right="1406"/>
      </w:pPr>
    </w:p>
    <w:p w:rsidR="00F84041" w:rsidRPr="008A269E" w:rsidRDefault="00F84041">
      <w:pPr>
        <w:ind w:left="-5" w:right="1406"/>
        <w:rPr>
          <w:b/>
        </w:rPr>
      </w:pPr>
      <w:r w:rsidRPr="008A269E">
        <w:rPr>
          <w:b/>
        </w:rPr>
        <w:t>Reisverslag bezoek 30 juni – 3 juli</w:t>
      </w:r>
    </w:p>
    <w:p w:rsidR="00F84041" w:rsidRDefault="00F84041" w:rsidP="00F84041">
      <w:r w:rsidRPr="00F84041">
        <w:t xml:space="preserve">Na een voorspoedige reis zijn we, </w:t>
      </w:r>
      <w:r w:rsidR="008A269E">
        <w:t xml:space="preserve">en </w:t>
      </w:r>
      <w:r w:rsidRPr="00F84041">
        <w:t xml:space="preserve">na een overnachting in Horezu, </w:t>
      </w:r>
      <w:r w:rsidR="008A269E">
        <w:t xml:space="preserve">zijn we </w:t>
      </w:r>
      <w:r w:rsidRPr="00F84041">
        <w:t xml:space="preserve">zondagmorgen in </w:t>
      </w:r>
      <w:r w:rsidR="008A269E">
        <w:t>Cop</w:t>
      </w:r>
      <w:r w:rsidR="00F3772A">
        <w:t>ă</w:t>
      </w:r>
      <w:r w:rsidR="008A269E">
        <w:t xml:space="preserve">ceni </w:t>
      </w:r>
      <w:r>
        <w:t xml:space="preserve">aangekomen, </w:t>
      </w:r>
      <w:r w:rsidRPr="00F84041">
        <w:t xml:space="preserve">waar we hartelijk worden ontvangen door Florin, Rut, de kinderen en Florin’s moeder. Rut heeft de koffie klaar! Florin moet zo goed als helemaal op de bovenverdieping verblijven, hij ziet er goed uit, is intussen weer wat aangesterkt en voelt zich ook prima. Florin is vorige week zelf met de auto </w:t>
      </w:r>
      <w:r>
        <w:t>naar huis gereden (600 km, w</w:t>
      </w:r>
      <w:r w:rsidRPr="00F84041">
        <w:t>el in etappes</w:t>
      </w:r>
      <w:r w:rsidR="008A269E">
        <w:t>).</w:t>
      </w:r>
      <w:r w:rsidRPr="00F84041">
        <w:t>Florin’s moeder is een paar weken in huis ter ondersteuning voor zowel</w:t>
      </w:r>
      <w:r>
        <w:t xml:space="preserve"> Florin als Rut, e</w:t>
      </w:r>
      <w:r w:rsidRPr="00F84041">
        <w:t>en hartelijke en zorgzame vrouw</w:t>
      </w:r>
      <w:r>
        <w:t xml:space="preserve">. </w:t>
      </w:r>
    </w:p>
    <w:p w:rsidR="00F84041" w:rsidRPr="00F84041" w:rsidRDefault="00F84041" w:rsidP="00F84041"/>
    <w:p w:rsidR="00782CEB" w:rsidRPr="00F84041" w:rsidRDefault="00F84041" w:rsidP="00F84041">
      <w:r w:rsidRPr="00F84041">
        <w:rPr>
          <w:b/>
          <w:noProof/>
        </w:rPr>
        <w:drawing>
          <wp:anchor distT="0" distB="0" distL="114300" distR="114300" simplePos="0" relativeHeight="251656704" behindDoc="0" locked="0" layoutInCell="1" allowOverlap="1" wp14:anchorId="778CAF75" wp14:editId="6B341782">
            <wp:simplePos x="0" y="0"/>
            <wp:positionH relativeFrom="column">
              <wp:posOffset>3447415</wp:posOffset>
            </wp:positionH>
            <wp:positionV relativeFrom="paragraph">
              <wp:posOffset>-3810</wp:posOffset>
            </wp:positionV>
            <wp:extent cx="3025775" cy="2268855"/>
            <wp:effectExtent l="0" t="0" r="317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380.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25775" cy="2268855"/>
                    </a:xfrm>
                    <a:prstGeom prst="rect">
                      <a:avLst/>
                    </a:prstGeom>
                  </pic:spPr>
                </pic:pic>
              </a:graphicData>
            </a:graphic>
            <wp14:sizeRelH relativeFrom="page">
              <wp14:pctWidth>0</wp14:pctWidth>
            </wp14:sizeRelH>
            <wp14:sizeRelV relativeFrom="page">
              <wp14:pctHeight>0</wp14:pctHeight>
            </wp14:sizeRelV>
          </wp:anchor>
        </w:drawing>
      </w:r>
      <w:r w:rsidRPr="00F84041">
        <w:t>De kinderen maken het goed, ze hebben va</w:t>
      </w:r>
      <w:r w:rsidR="008A269E">
        <w:t xml:space="preserve">kantie  Ze zijn erg blij met de presentjes. </w:t>
      </w:r>
      <w:r w:rsidRPr="00F84041">
        <w:t xml:space="preserve">Met de woning, hun gezondheid en ook financieel is het allemaal goed, zegt Florin. Zijn ziektekostenverzekering, in combinatie met wat giften die hij heeft ontvangen, is voldoende  voor de medische kosten. </w:t>
      </w:r>
    </w:p>
    <w:p w:rsidR="00F84041" w:rsidRPr="00F84041" w:rsidRDefault="00F84041" w:rsidP="00F84041">
      <w:r w:rsidRPr="00F84041">
        <w:t>Florin bedankt voor het geld wat we hebben gegeven om tijdens zijn herstel te besteden aan boeken, en ook veel dank voor alles wat wij in Ameide/Tienhoven voor Cop</w:t>
      </w:r>
      <w:r w:rsidR="00F3772A">
        <w:t>ă</w:t>
      </w:r>
      <w:r w:rsidRPr="00F84041">
        <w:t>ceni doen.</w:t>
      </w:r>
    </w:p>
    <w:p w:rsidR="00782CEB" w:rsidRPr="00F84041" w:rsidRDefault="00782CEB">
      <w:pPr>
        <w:spacing w:after="2" w:line="259" w:lineRule="auto"/>
        <w:ind w:left="0" w:firstLine="0"/>
      </w:pPr>
    </w:p>
    <w:p w:rsidR="00553D76" w:rsidRPr="00553D76" w:rsidRDefault="00553D76" w:rsidP="00553D76">
      <w:pPr>
        <w:rPr>
          <w:u w:val="single"/>
        </w:rPr>
      </w:pPr>
      <w:r w:rsidRPr="00553D76">
        <w:rPr>
          <w:u w:val="single"/>
        </w:rPr>
        <w:t>Kerkdiensten</w:t>
      </w:r>
      <w:r>
        <w:rPr>
          <w:u w:val="single"/>
        </w:rPr>
        <w:t>.</w:t>
      </w:r>
    </w:p>
    <w:p w:rsidR="00553D76" w:rsidRPr="00553D76" w:rsidRDefault="00553D76" w:rsidP="00553D76">
      <w:r w:rsidRPr="00553D76">
        <w:rPr>
          <w:noProof/>
        </w:rPr>
        <w:drawing>
          <wp:anchor distT="0" distB="0" distL="114300" distR="114300" simplePos="0" relativeHeight="251658752" behindDoc="0" locked="0" layoutInCell="1" allowOverlap="1" wp14:anchorId="2F51DD57" wp14:editId="72A52A0B">
            <wp:simplePos x="0" y="0"/>
            <wp:positionH relativeFrom="column">
              <wp:posOffset>3482975</wp:posOffset>
            </wp:positionH>
            <wp:positionV relativeFrom="paragraph">
              <wp:posOffset>907415</wp:posOffset>
            </wp:positionV>
            <wp:extent cx="3035300" cy="2276475"/>
            <wp:effectExtent l="0" t="0" r="0" b="952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403.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35300" cy="2276475"/>
                    </a:xfrm>
                    <a:prstGeom prst="rect">
                      <a:avLst/>
                    </a:prstGeom>
                  </pic:spPr>
                </pic:pic>
              </a:graphicData>
            </a:graphic>
            <wp14:sizeRelH relativeFrom="page">
              <wp14:pctWidth>0</wp14:pctWidth>
            </wp14:sizeRelH>
            <wp14:sizeRelV relativeFrom="page">
              <wp14:pctHeight>0</wp14:pctHeight>
            </wp14:sizeRelV>
          </wp:anchor>
        </w:drawing>
      </w:r>
      <w:r w:rsidRPr="00553D76">
        <w:t>In de morgendienst gaat Claudio</w:t>
      </w:r>
      <w:r w:rsidR="00BB4C26">
        <w:t xml:space="preserve"> (op foto rechts)</w:t>
      </w:r>
      <w:r w:rsidRPr="00553D76">
        <w:t xml:space="preserve"> voor, een gemeentelid uit Ramnicu Valcea. Hij spreekt, net als Florin, heel vrij, met interactie en humor. Aan de hand van diverse bijbelteksten vertelt hij van Gods liefde. Wij krijgen de gelegenheid de groeten uit Ameide/Tienhoven over te brengen, en zingen samen het lied: Kroon hem met gouden kroon. Daarna vertonen we een serie foto’s van onze kerken en van d</w:t>
      </w:r>
      <w:r>
        <w:t xml:space="preserve">e omgeving van Ameide/Tienhoven, </w:t>
      </w:r>
      <w:r w:rsidRPr="00553D76">
        <w:t xml:space="preserve">zodat de mensen daar ook een idee hebben hoe het er bij ons uitziet. Tijdens de dienst </w:t>
      </w:r>
      <w:r>
        <w:t>worden diverse liederen gezongen door of twee mannen/vrouwen of kinderen. ‘s Middags</w:t>
      </w:r>
      <w:r w:rsidRPr="00553D76">
        <w:t xml:space="preserve"> komt Ds. Dorin en wordt er uitgebreid gesproken over de gemeente en de kerkbouw. In de avonddienst gaat Ds. Dorin voor in de avondmaaldienst. Ook nu worden de groeten overgebracht en zingen we een lied: Ik bouw op U mijn schild en mijn verlosser. Daarna houdt Jan een bijbelse kwis; dit wordt erg gewaardeerd. We worden deze dienst getolkt door een vrouw die zondag 8 juli gedoopt</w:t>
      </w:r>
      <w:r>
        <w:t xml:space="preserve"> zal worden. Dit is erg prettig.</w:t>
      </w:r>
      <w:r w:rsidRPr="00553D76">
        <w:t xml:space="preserve"> </w:t>
      </w:r>
      <w:r>
        <w:t>Zij</w:t>
      </w:r>
      <w:r w:rsidRPr="00553D76">
        <w:t xml:space="preserve"> vraagt ons </w:t>
      </w:r>
    </w:p>
    <w:tbl>
      <w:tblPr>
        <w:tblStyle w:val="TableGrid"/>
        <w:tblW w:w="10743" w:type="dxa"/>
        <w:tblInd w:w="-127" w:type="dxa"/>
        <w:tblCellMar>
          <w:top w:w="13" w:type="dxa"/>
          <w:right w:w="115" w:type="dxa"/>
        </w:tblCellMar>
        <w:tblLook w:val="04A0" w:firstRow="1" w:lastRow="0" w:firstColumn="1" w:lastColumn="0" w:noHBand="0" w:noVBand="1"/>
      </w:tblPr>
      <w:tblGrid>
        <w:gridCol w:w="5084"/>
        <w:gridCol w:w="706"/>
        <w:gridCol w:w="1948"/>
        <w:gridCol w:w="3005"/>
      </w:tblGrid>
      <w:tr w:rsidR="00782CEB" w:rsidTr="003B7931">
        <w:trPr>
          <w:trHeight w:val="493"/>
        </w:trPr>
        <w:tc>
          <w:tcPr>
            <w:tcW w:w="5084" w:type="dxa"/>
            <w:tcBorders>
              <w:top w:val="single" w:sz="4" w:space="0" w:color="C0504D"/>
              <w:left w:val="single" w:sz="48" w:space="0" w:color="C0504D"/>
              <w:bottom w:val="single" w:sz="4" w:space="0" w:color="C0504D"/>
              <w:right w:val="nil"/>
            </w:tcBorders>
          </w:tcPr>
          <w:p w:rsidR="00782CEB" w:rsidRDefault="003B7931" w:rsidP="007A6A2E">
            <w:pPr>
              <w:spacing w:after="0" w:line="259" w:lineRule="auto"/>
              <w:ind w:left="0" w:firstLine="0"/>
            </w:pPr>
            <w:r>
              <w:rPr>
                <w:sz w:val="20"/>
              </w:rPr>
              <w:lastRenderedPageBreak/>
              <w:t xml:space="preserve"> </w:t>
            </w:r>
            <w:r w:rsidR="007A6A2E">
              <w:t xml:space="preserve"> </w:t>
            </w:r>
            <w:r>
              <w:rPr>
                <w:b/>
                <w:i/>
                <w:color w:val="943634"/>
                <w:sz w:val="24"/>
              </w:rPr>
              <w:t xml:space="preserve">Nieuwsbrief 17  ‘werkgroep ‘Cofratiam’ </w:t>
            </w:r>
          </w:p>
        </w:tc>
        <w:tc>
          <w:tcPr>
            <w:tcW w:w="706" w:type="dxa"/>
            <w:tcBorders>
              <w:top w:val="single" w:sz="4" w:space="0" w:color="C0504D"/>
              <w:left w:val="nil"/>
              <w:bottom w:val="single" w:sz="4" w:space="0" w:color="C0504D"/>
              <w:right w:val="nil"/>
            </w:tcBorders>
          </w:tcPr>
          <w:p w:rsidR="00782CEB" w:rsidRDefault="003B7931">
            <w:pPr>
              <w:spacing w:after="0" w:line="259" w:lineRule="auto"/>
              <w:ind w:left="0" w:firstLine="0"/>
            </w:pPr>
            <w:r>
              <w:rPr>
                <w:b/>
                <w:i/>
                <w:color w:val="943634"/>
                <w:sz w:val="24"/>
              </w:rPr>
              <w:t xml:space="preserve"> </w:t>
            </w:r>
            <w:r w:rsidR="007A6A2E">
              <w:rPr>
                <w:b/>
                <w:i/>
                <w:color w:val="943634"/>
                <w:sz w:val="24"/>
              </w:rPr>
              <w:t xml:space="preserve">                                    </w:t>
            </w:r>
          </w:p>
        </w:tc>
        <w:tc>
          <w:tcPr>
            <w:tcW w:w="1948" w:type="dxa"/>
            <w:tcBorders>
              <w:top w:val="single" w:sz="4" w:space="0" w:color="C0504D"/>
              <w:left w:val="nil"/>
              <w:bottom w:val="single" w:sz="4" w:space="0" w:color="C0504D"/>
              <w:right w:val="nil"/>
            </w:tcBorders>
          </w:tcPr>
          <w:p w:rsidR="00782CEB" w:rsidRDefault="003B7931">
            <w:pPr>
              <w:spacing w:after="0" w:line="259" w:lineRule="auto"/>
              <w:ind w:left="0" w:firstLine="0"/>
            </w:pPr>
            <w:r>
              <w:rPr>
                <w:b/>
                <w:i/>
                <w:color w:val="943634"/>
                <w:sz w:val="24"/>
              </w:rPr>
              <w:t xml:space="preserve">                      </w:t>
            </w:r>
          </w:p>
        </w:tc>
        <w:tc>
          <w:tcPr>
            <w:tcW w:w="3005" w:type="dxa"/>
            <w:tcBorders>
              <w:top w:val="single" w:sz="4" w:space="0" w:color="C0504D"/>
              <w:left w:val="nil"/>
              <w:bottom w:val="single" w:sz="4" w:space="0" w:color="C0504D"/>
              <w:right w:val="single" w:sz="4" w:space="0" w:color="C0504D"/>
            </w:tcBorders>
          </w:tcPr>
          <w:p w:rsidR="00782CEB" w:rsidRDefault="003B7931" w:rsidP="003B7931">
            <w:pPr>
              <w:spacing w:after="0" w:line="259" w:lineRule="auto"/>
              <w:ind w:left="175" w:firstLine="0"/>
            </w:pPr>
            <w:r>
              <w:rPr>
                <w:b/>
                <w:i/>
                <w:color w:val="943634"/>
                <w:sz w:val="24"/>
              </w:rPr>
              <w:t xml:space="preserve">   </w:t>
            </w:r>
            <w:r w:rsidR="007A6A2E">
              <w:rPr>
                <w:b/>
                <w:i/>
                <w:color w:val="943634"/>
                <w:sz w:val="24"/>
              </w:rPr>
              <w:t xml:space="preserve">      </w:t>
            </w:r>
            <w:r>
              <w:rPr>
                <w:b/>
                <w:i/>
                <w:color w:val="943634"/>
                <w:sz w:val="24"/>
              </w:rPr>
              <w:t xml:space="preserve"> Datum: </w:t>
            </w:r>
            <w:r w:rsidR="007A6A2E">
              <w:rPr>
                <w:b/>
                <w:i/>
                <w:color w:val="943634"/>
                <w:sz w:val="24"/>
              </w:rPr>
              <w:t xml:space="preserve">Juli </w:t>
            </w:r>
            <w:r>
              <w:rPr>
                <w:b/>
                <w:i/>
                <w:color w:val="943634"/>
                <w:sz w:val="24"/>
              </w:rPr>
              <w:t xml:space="preserve"> 2018 </w:t>
            </w:r>
          </w:p>
        </w:tc>
      </w:tr>
    </w:tbl>
    <w:p w:rsidR="007515A2" w:rsidRDefault="003B7931">
      <w:pPr>
        <w:spacing w:after="0" w:line="259" w:lineRule="auto"/>
        <w:ind w:left="0" w:right="37" w:firstLine="0"/>
        <w:rPr>
          <w:rFonts w:ascii="Calibri" w:eastAsia="Calibri" w:hAnsi="Calibri" w:cs="Calibri"/>
          <w:b/>
        </w:rPr>
      </w:pPr>
      <w:r>
        <w:rPr>
          <w:rFonts w:ascii="Calibri" w:eastAsia="Calibri" w:hAnsi="Calibri" w:cs="Calibri"/>
          <w:b/>
        </w:rPr>
        <w:t xml:space="preserve"> </w:t>
      </w:r>
    </w:p>
    <w:p w:rsidR="007515A2" w:rsidRPr="00553D76" w:rsidRDefault="007515A2" w:rsidP="007515A2">
      <w:r w:rsidRPr="00553D76">
        <w:t>na afloop voor haar te bidden omdat zij het moeilijk heeft in de familie. Florin verteld later dat haar man niet achter en naast haar staat in het geloof, en zij het daarom zwaar heeft. Wij ervaren deze diensten telkens weer als een rijke zegen, wij worden hier geestelijk zeker gevoed!</w:t>
      </w:r>
    </w:p>
    <w:p w:rsidR="007515A2" w:rsidRDefault="007515A2">
      <w:pPr>
        <w:spacing w:after="0" w:line="259" w:lineRule="auto"/>
        <w:ind w:left="0" w:right="37" w:firstLine="0"/>
      </w:pPr>
    </w:p>
    <w:p w:rsidR="008A269E" w:rsidRPr="008A269E" w:rsidRDefault="008A269E" w:rsidP="008A269E">
      <w:pPr>
        <w:rPr>
          <w:u w:val="single"/>
        </w:rPr>
      </w:pPr>
      <w:r w:rsidRPr="008A269E">
        <w:rPr>
          <w:u w:val="single"/>
        </w:rPr>
        <w:t>Nieuwbouw van de kerk.</w:t>
      </w:r>
    </w:p>
    <w:p w:rsidR="008A269E" w:rsidRPr="008A269E" w:rsidRDefault="00BC74DB" w:rsidP="008A269E">
      <w:r w:rsidRPr="008A269E">
        <w:rPr>
          <w:noProof/>
        </w:rPr>
        <w:drawing>
          <wp:anchor distT="0" distB="0" distL="114300" distR="114300" simplePos="0" relativeHeight="251657728" behindDoc="0" locked="0" layoutInCell="1" allowOverlap="1" wp14:anchorId="7594638C" wp14:editId="58BBF069">
            <wp:simplePos x="0" y="0"/>
            <wp:positionH relativeFrom="column">
              <wp:posOffset>3529330</wp:posOffset>
            </wp:positionH>
            <wp:positionV relativeFrom="paragraph">
              <wp:posOffset>34290</wp:posOffset>
            </wp:positionV>
            <wp:extent cx="3099435" cy="2190750"/>
            <wp:effectExtent l="0" t="0" r="5715"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34245bd-be2b-4e4f-aec1-18f7b76dfc65.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99435" cy="2190750"/>
                    </a:xfrm>
                    <a:prstGeom prst="rect">
                      <a:avLst/>
                    </a:prstGeom>
                  </pic:spPr>
                </pic:pic>
              </a:graphicData>
            </a:graphic>
            <wp14:sizeRelH relativeFrom="page">
              <wp14:pctWidth>0</wp14:pctWidth>
            </wp14:sizeRelH>
            <wp14:sizeRelV relativeFrom="page">
              <wp14:pctHeight>0</wp14:pctHeight>
            </wp14:sizeRelV>
          </wp:anchor>
        </w:drawing>
      </w:r>
      <w:r w:rsidR="008A269E">
        <w:t xml:space="preserve">Er is toch wel </w:t>
      </w:r>
      <w:r w:rsidR="00BB4C26">
        <w:t xml:space="preserve">een </w:t>
      </w:r>
      <w:r w:rsidR="008A269E">
        <w:t xml:space="preserve">lichte groei in het aantal kerkleden, en de wens naar een nieuw kerkgebouw wordt steeds groter. </w:t>
      </w:r>
      <w:r w:rsidR="008A269E" w:rsidRPr="008A269E">
        <w:t>De ver</w:t>
      </w:r>
      <w:r w:rsidR="00BB4C26">
        <w:t xml:space="preserve">gunningen zijn nagenoeg gereed. Plan is om in fase’s de bouw uit te voeren. </w:t>
      </w:r>
      <w:r w:rsidR="008A269E" w:rsidRPr="00CC4483">
        <w:rPr>
          <w:color w:val="auto"/>
        </w:rPr>
        <w:t xml:space="preserve">We spreken af dat vóór 1 september </w:t>
      </w:r>
      <w:r w:rsidR="00BB4C26" w:rsidRPr="00CC4483">
        <w:rPr>
          <w:color w:val="auto"/>
        </w:rPr>
        <w:t xml:space="preserve">a.s. </w:t>
      </w:r>
      <w:r w:rsidR="008A269E" w:rsidRPr="00CC4483">
        <w:rPr>
          <w:color w:val="auto"/>
        </w:rPr>
        <w:t xml:space="preserve">een planning </w:t>
      </w:r>
      <w:r w:rsidR="00BB4C26" w:rsidRPr="00CC4483">
        <w:rPr>
          <w:color w:val="auto"/>
        </w:rPr>
        <w:t>en</w:t>
      </w:r>
      <w:r w:rsidR="008A269E" w:rsidRPr="00CC4483">
        <w:rPr>
          <w:color w:val="auto"/>
        </w:rPr>
        <w:t xml:space="preserve"> een kostenspecificatie </w:t>
      </w:r>
      <w:r w:rsidR="00BB4C26" w:rsidRPr="00CC4483">
        <w:rPr>
          <w:color w:val="auto"/>
        </w:rPr>
        <w:t xml:space="preserve">zal worden opgevraagd. </w:t>
      </w:r>
    </w:p>
    <w:p w:rsidR="00BB4969" w:rsidRDefault="008A269E" w:rsidP="008A269E">
      <w:r w:rsidRPr="00553D76">
        <w:t xml:space="preserve">Maandagmorgen kijken we </w:t>
      </w:r>
      <w:r w:rsidR="00BB4C26">
        <w:t xml:space="preserve">nog even </w:t>
      </w:r>
      <w:r w:rsidRPr="00553D76">
        <w:t>bij de school hoe de speeltoestellen</w:t>
      </w:r>
      <w:r w:rsidR="00BB4C26">
        <w:t xml:space="preserve"> </w:t>
      </w:r>
      <w:r>
        <w:t xml:space="preserve">die we 2 jaar geleden geplaatst hebben </w:t>
      </w:r>
      <w:r w:rsidRPr="00553D76">
        <w:t>erbij st</w:t>
      </w:r>
      <w:r>
        <w:t xml:space="preserve">aan; dit blijkt verrassend goed! </w:t>
      </w:r>
      <w:r w:rsidRPr="00553D76">
        <w:t xml:space="preserve">We spreken nog een paar uur met Florin, bekijken de speelweiden achter de woning en vertrekken na weer een uitgebreide maaltijd en een innig afscheid richting </w:t>
      </w:r>
      <w:r w:rsidR="00F3772A" w:rsidRPr="00CC4483">
        <w:rPr>
          <w:color w:val="auto"/>
        </w:rPr>
        <w:t>het</w:t>
      </w:r>
      <w:r w:rsidR="00CC4483" w:rsidRPr="00CC4483">
        <w:rPr>
          <w:color w:val="auto"/>
        </w:rPr>
        <w:t xml:space="preserve"> </w:t>
      </w:r>
      <w:r w:rsidR="00F3772A" w:rsidRPr="00CC4483">
        <w:rPr>
          <w:color w:val="auto"/>
        </w:rPr>
        <w:t xml:space="preserve">vliegveld in </w:t>
      </w:r>
      <w:r w:rsidR="00BB4969">
        <w:t>Sibiu</w:t>
      </w:r>
    </w:p>
    <w:p w:rsidR="00BB4969" w:rsidRDefault="00BB4969" w:rsidP="008A269E"/>
    <w:p w:rsidR="00BB4969" w:rsidRDefault="00BB4969" w:rsidP="008A269E"/>
    <w:p w:rsidR="00BB4969" w:rsidRDefault="00BB4969" w:rsidP="008A269E"/>
    <w:p w:rsidR="00BB4969" w:rsidRDefault="00BB4969" w:rsidP="008A269E"/>
    <w:p w:rsidR="00BB4969" w:rsidRDefault="00BB4969" w:rsidP="00BB4969">
      <w:pPr>
        <w:pStyle w:val="Geenafstand"/>
      </w:pPr>
      <w:r>
        <w:rPr>
          <w:noProof/>
          <w:lang w:eastAsia="nl-NL"/>
        </w:rPr>
        <w:drawing>
          <wp:anchor distT="0" distB="0" distL="114300" distR="114300" simplePos="0" relativeHeight="251663872" behindDoc="0" locked="0" layoutInCell="1" allowOverlap="1" wp14:anchorId="3B5C6DE6" wp14:editId="63F0D1E4">
            <wp:simplePos x="0" y="0"/>
            <wp:positionH relativeFrom="column">
              <wp:posOffset>-38100</wp:posOffset>
            </wp:positionH>
            <wp:positionV relativeFrom="paragraph">
              <wp:posOffset>255905</wp:posOffset>
            </wp:positionV>
            <wp:extent cx="3568700" cy="2156460"/>
            <wp:effectExtent l="0" t="0" r="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68700" cy="2156460"/>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41" w:rightFromText="141" w:vertAnchor="text" w:horzAnchor="margin" w:tblpXSpec="right" w:tblpY="120"/>
        <w:tblW w:w="466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234"/>
        <w:gridCol w:w="146"/>
        <w:gridCol w:w="146"/>
        <w:gridCol w:w="147"/>
        <w:gridCol w:w="1993"/>
      </w:tblGrid>
      <w:tr w:rsidR="00236C29" w:rsidRPr="00E777FD" w:rsidTr="00236C29">
        <w:trPr>
          <w:trHeight w:val="404"/>
        </w:trPr>
        <w:tc>
          <w:tcPr>
            <w:tcW w:w="4666" w:type="dxa"/>
            <w:gridSpan w:val="5"/>
            <w:shd w:val="clear" w:color="auto" w:fill="auto"/>
            <w:noWrap/>
            <w:vAlign w:val="bottom"/>
            <w:hideMark/>
          </w:tcPr>
          <w:p w:rsidR="00236C29" w:rsidRPr="00E777FD" w:rsidRDefault="00236C29" w:rsidP="00236C29">
            <w:pPr>
              <w:spacing w:after="0" w:line="240" w:lineRule="auto"/>
              <w:rPr>
                <w:rFonts w:ascii="Calibri" w:eastAsia="Times New Roman" w:hAnsi="Calibri" w:cs="Times New Roman"/>
                <w:b/>
                <w:bCs/>
                <w:sz w:val="36"/>
                <w:szCs w:val="36"/>
              </w:rPr>
            </w:pPr>
            <w:r>
              <w:rPr>
                <w:rFonts w:ascii="Calibri" w:eastAsia="Times New Roman" w:hAnsi="Calibri" w:cs="Times New Roman"/>
                <w:b/>
                <w:bCs/>
                <w:sz w:val="36"/>
                <w:szCs w:val="36"/>
              </w:rPr>
              <w:t xml:space="preserve">  </w:t>
            </w:r>
            <w:r w:rsidRPr="00E777FD">
              <w:rPr>
                <w:rFonts w:ascii="Calibri" w:eastAsia="Times New Roman" w:hAnsi="Calibri" w:cs="Times New Roman"/>
                <w:b/>
                <w:bCs/>
                <w:sz w:val="36"/>
                <w:szCs w:val="36"/>
              </w:rPr>
              <w:t>Fruitplukkers gezocht  M/V</w:t>
            </w:r>
          </w:p>
        </w:tc>
      </w:tr>
      <w:tr w:rsidR="00236C29" w:rsidRPr="00E777FD" w:rsidTr="00236C29">
        <w:trPr>
          <w:trHeight w:val="260"/>
        </w:trPr>
        <w:tc>
          <w:tcPr>
            <w:tcW w:w="2234" w:type="dxa"/>
            <w:shd w:val="clear" w:color="auto" w:fill="auto"/>
            <w:noWrap/>
            <w:vAlign w:val="bottom"/>
            <w:hideMark/>
          </w:tcPr>
          <w:p w:rsidR="00236C29" w:rsidRPr="00E777FD" w:rsidRDefault="00236C29" w:rsidP="00236C29">
            <w:pPr>
              <w:spacing w:after="0" w:line="240" w:lineRule="auto"/>
              <w:rPr>
                <w:rFonts w:ascii="Calibri" w:eastAsia="Times New Roman" w:hAnsi="Calibri" w:cs="Times New Roman"/>
                <w:b/>
                <w:bCs/>
              </w:rPr>
            </w:pPr>
          </w:p>
        </w:tc>
        <w:tc>
          <w:tcPr>
            <w:tcW w:w="146" w:type="dxa"/>
            <w:shd w:val="clear" w:color="auto" w:fill="auto"/>
            <w:noWrap/>
            <w:vAlign w:val="bottom"/>
            <w:hideMark/>
          </w:tcPr>
          <w:p w:rsidR="00236C29" w:rsidRPr="00E777FD" w:rsidRDefault="00236C29" w:rsidP="00236C29">
            <w:pPr>
              <w:spacing w:after="0" w:line="240" w:lineRule="auto"/>
              <w:rPr>
                <w:rFonts w:ascii="Times New Roman" w:eastAsia="Times New Roman" w:hAnsi="Times New Roman" w:cs="Times New Roman"/>
              </w:rPr>
            </w:pPr>
          </w:p>
        </w:tc>
        <w:tc>
          <w:tcPr>
            <w:tcW w:w="146" w:type="dxa"/>
            <w:shd w:val="clear" w:color="auto" w:fill="auto"/>
            <w:noWrap/>
            <w:vAlign w:val="bottom"/>
            <w:hideMark/>
          </w:tcPr>
          <w:p w:rsidR="00236C29" w:rsidRPr="00E777FD" w:rsidRDefault="00236C29" w:rsidP="00236C29">
            <w:pPr>
              <w:spacing w:after="0" w:line="240" w:lineRule="auto"/>
              <w:rPr>
                <w:rFonts w:ascii="Times New Roman" w:eastAsia="Times New Roman" w:hAnsi="Times New Roman" w:cs="Times New Roman"/>
              </w:rPr>
            </w:pPr>
          </w:p>
        </w:tc>
        <w:tc>
          <w:tcPr>
            <w:tcW w:w="147" w:type="dxa"/>
            <w:shd w:val="clear" w:color="auto" w:fill="auto"/>
            <w:noWrap/>
            <w:vAlign w:val="bottom"/>
            <w:hideMark/>
          </w:tcPr>
          <w:p w:rsidR="00236C29" w:rsidRPr="00E777FD" w:rsidRDefault="00236C29" w:rsidP="00236C29">
            <w:pPr>
              <w:spacing w:after="0" w:line="240" w:lineRule="auto"/>
              <w:rPr>
                <w:rFonts w:ascii="Times New Roman" w:eastAsia="Times New Roman" w:hAnsi="Times New Roman" w:cs="Times New Roman"/>
              </w:rPr>
            </w:pPr>
          </w:p>
        </w:tc>
        <w:tc>
          <w:tcPr>
            <w:tcW w:w="1993" w:type="dxa"/>
            <w:shd w:val="clear" w:color="auto" w:fill="auto"/>
            <w:noWrap/>
            <w:vAlign w:val="bottom"/>
            <w:hideMark/>
          </w:tcPr>
          <w:p w:rsidR="00236C29" w:rsidRPr="00E777FD" w:rsidRDefault="00236C29" w:rsidP="00236C29">
            <w:pPr>
              <w:spacing w:after="0" w:line="240" w:lineRule="auto"/>
              <w:rPr>
                <w:rFonts w:ascii="Times New Roman" w:eastAsia="Times New Roman" w:hAnsi="Times New Roman" w:cs="Times New Roman"/>
              </w:rPr>
            </w:pPr>
          </w:p>
        </w:tc>
      </w:tr>
      <w:tr w:rsidR="00236C29" w:rsidRPr="00E777FD" w:rsidTr="00236C29">
        <w:trPr>
          <w:trHeight w:val="260"/>
        </w:trPr>
        <w:tc>
          <w:tcPr>
            <w:tcW w:w="4666" w:type="dxa"/>
            <w:gridSpan w:val="5"/>
            <w:vMerge w:val="restart"/>
            <w:shd w:val="clear" w:color="auto" w:fill="auto"/>
            <w:vAlign w:val="bottom"/>
            <w:hideMark/>
          </w:tcPr>
          <w:p w:rsidR="00236C29" w:rsidRPr="00DF6EC9" w:rsidRDefault="00236C29" w:rsidP="00236C29">
            <w:pPr>
              <w:spacing w:after="0" w:line="240" w:lineRule="auto"/>
              <w:rPr>
                <w:rFonts w:ascii="Aharoni" w:eastAsia="Times New Roman" w:hAnsi="Aharoni" w:cs="Aharoni"/>
                <w:b/>
                <w:bCs/>
              </w:rPr>
            </w:pPr>
            <w:r>
              <w:rPr>
                <w:rFonts w:ascii="Aharoni" w:eastAsia="Times New Roman" w:hAnsi="Aharoni" w:cs="Aharoni"/>
                <w:b/>
                <w:bCs/>
              </w:rPr>
              <w:t>Ook dit jaar zijn we weer op</w:t>
            </w:r>
            <w:r w:rsidRPr="00E777FD">
              <w:rPr>
                <w:rFonts w:ascii="Aharoni" w:eastAsia="Times New Roman" w:hAnsi="Aharoni" w:cs="Aharoni"/>
                <w:b/>
                <w:bCs/>
              </w:rPr>
              <w:t xml:space="preserve"> zoek naar gemotiveerde mensen die zich willen inzetten om wat ge</w:t>
            </w:r>
            <w:r w:rsidRPr="00DF6EC9">
              <w:rPr>
                <w:rFonts w:ascii="Aharoni" w:eastAsia="Times New Roman" w:hAnsi="Aharoni" w:cs="Aharoni"/>
                <w:b/>
                <w:bCs/>
              </w:rPr>
              <w:t xml:space="preserve">ld te verdienen </w:t>
            </w:r>
            <w:r w:rsidRPr="00E777FD">
              <w:rPr>
                <w:rFonts w:ascii="Aharoni" w:eastAsia="Times New Roman" w:hAnsi="Aharoni" w:cs="Aharoni"/>
                <w:b/>
                <w:bCs/>
              </w:rPr>
              <w:t xml:space="preserve">voor onze zustergemeente. </w:t>
            </w:r>
          </w:p>
          <w:p w:rsidR="00236C29" w:rsidRDefault="00236C29" w:rsidP="00236C29">
            <w:pPr>
              <w:spacing w:after="0" w:line="240" w:lineRule="auto"/>
              <w:rPr>
                <w:rFonts w:ascii="Aharoni" w:eastAsia="Times New Roman" w:hAnsi="Aharoni" w:cs="Aharoni"/>
                <w:b/>
                <w:bCs/>
              </w:rPr>
            </w:pPr>
            <w:r w:rsidRPr="00DF6EC9">
              <w:rPr>
                <w:rFonts w:ascii="Aharoni" w:eastAsia="Times New Roman" w:hAnsi="Aharoni" w:cs="Aharoni"/>
                <w:b/>
                <w:bCs/>
              </w:rPr>
              <w:t>Periode: eind augustus – september.</w:t>
            </w:r>
          </w:p>
          <w:p w:rsidR="00236C29" w:rsidRPr="00E777FD" w:rsidRDefault="00236C29" w:rsidP="00236C29">
            <w:pPr>
              <w:spacing w:after="0" w:line="240" w:lineRule="auto"/>
              <w:rPr>
                <w:rFonts w:ascii="Bell MT" w:eastAsia="Times New Roman" w:hAnsi="Bell MT" w:cs="Times New Roman"/>
                <w:b/>
                <w:bCs/>
              </w:rPr>
            </w:pPr>
            <w:r>
              <w:rPr>
                <w:rFonts w:ascii="Aharoni" w:eastAsia="Times New Roman" w:hAnsi="Aharoni" w:cs="Aharoni"/>
                <w:b/>
                <w:bCs/>
              </w:rPr>
              <w:t xml:space="preserve">Kan ook op zaterdagmorgen van </w:t>
            </w:r>
            <w:r w:rsidRPr="00CA2345">
              <w:rPr>
                <w:rFonts w:ascii="Aharoni" w:eastAsia="Times New Roman" w:hAnsi="Aharoni" w:cs="Aharoni"/>
                <w:b/>
                <w:bCs/>
                <w:sz w:val="28"/>
                <w:szCs w:val="28"/>
              </w:rPr>
              <w:t>8.00</w:t>
            </w:r>
            <w:r>
              <w:rPr>
                <w:rFonts w:ascii="Aharoni" w:eastAsia="Times New Roman" w:hAnsi="Aharoni" w:cs="Aharoni"/>
                <w:b/>
                <w:bCs/>
              </w:rPr>
              <w:t xml:space="preserve"> – </w:t>
            </w:r>
            <w:r w:rsidRPr="00CA2345">
              <w:rPr>
                <w:rFonts w:ascii="Aharoni" w:eastAsia="Times New Roman" w:hAnsi="Aharoni" w:cs="Aharoni"/>
                <w:b/>
                <w:bCs/>
                <w:sz w:val="28"/>
                <w:szCs w:val="28"/>
              </w:rPr>
              <w:t>12.00</w:t>
            </w:r>
            <w:r>
              <w:rPr>
                <w:rFonts w:ascii="Aharoni" w:eastAsia="Times New Roman" w:hAnsi="Aharoni" w:cs="Aharoni"/>
                <w:b/>
                <w:bCs/>
              </w:rPr>
              <w:t xml:space="preserve"> uur.</w:t>
            </w:r>
          </w:p>
        </w:tc>
      </w:tr>
      <w:tr w:rsidR="00236C29" w:rsidRPr="00E777FD" w:rsidTr="00236C29">
        <w:trPr>
          <w:trHeight w:val="498"/>
        </w:trPr>
        <w:tc>
          <w:tcPr>
            <w:tcW w:w="4666" w:type="dxa"/>
            <w:gridSpan w:val="5"/>
            <w:vMerge/>
            <w:vAlign w:val="center"/>
            <w:hideMark/>
          </w:tcPr>
          <w:p w:rsidR="00236C29" w:rsidRPr="00E777FD" w:rsidRDefault="00236C29" w:rsidP="00236C29">
            <w:pPr>
              <w:spacing w:after="0" w:line="240" w:lineRule="auto"/>
              <w:rPr>
                <w:rFonts w:ascii="Bell MT" w:eastAsia="Times New Roman" w:hAnsi="Bell MT" w:cs="Times New Roman"/>
                <w:b/>
                <w:bCs/>
              </w:rPr>
            </w:pPr>
          </w:p>
        </w:tc>
      </w:tr>
      <w:tr w:rsidR="00236C29" w:rsidRPr="00E777FD" w:rsidTr="00236C29">
        <w:trPr>
          <w:trHeight w:val="498"/>
        </w:trPr>
        <w:tc>
          <w:tcPr>
            <w:tcW w:w="4666" w:type="dxa"/>
            <w:gridSpan w:val="5"/>
            <w:vMerge/>
            <w:vAlign w:val="center"/>
            <w:hideMark/>
          </w:tcPr>
          <w:p w:rsidR="00236C29" w:rsidRPr="00E777FD" w:rsidRDefault="00236C29" w:rsidP="00236C29">
            <w:pPr>
              <w:spacing w:after="0" w:line="240" w:lineRule="auto"/>
              <w:rPr>
                <w:rFonts w:ascii="Bell MT" w:eastAsia="Times New Roman" w:hAnsi="Bell MT" w:cs="Times New Roman"/>
                <w:b/>
                <w:bCs/>
              </w:rPr>
            </w:pPr>
          </w:p>
        </w:tc>
      </w:tr>
      <w:tr w:rsidR="00236C29" w:rsidRPr="00E777FD" w:rsidTr="00236C29">
        <w:trPr>
          <w:trHeight w:val="273"/>
        </w:trPr>
        <w:tc>
          <w:tcPr>
            <w:tcW w:w="2673" w:type="dxa"/>
            <w:gridSpan w:val="4"/>
            <w:shd w:val="clear" w:color="auto" w:fill="auto"/>
            <w:noWrap/>
            <w:vAlign w:val="bottom"/>
            <w:hideMark/>
          </w:tcPr>
          <w:p w:rsidR="00236C29" w:rsidRPr="00E777FD" w:rsidRDefault="00236C29" w:rsidP="00236C29">
            <w:pPr>
              <w:spacing w:after="0" w:line="240" w:lineRule="auto"/>
              <w:rPr>
                <w:rFonts w:ascii="Bell MT" w:eastAsia="Times New Roman" w:hAnsi="Bell MT" w:cs="Times New Roman"/>
                <w:b/>
                <w:bCs/>
              </w:rPr>
            </w:pPr>
          </w:p>
        </w:tc>
        <w:tc>
          <w:tcPr>
            <w:tcW w:w="1993" w:type="dxa"/>
            <w:shd w:val="clear" w:color="auto" w:fill="auto"/>
            <w:noWrap/>
            <w:vAlign w:val="bottom"/>
            <w:hideMark/>
          </w:tcPr>
          <w:p w:rsidR="00236C29" w:rsidRPr="00E777FD" w:rsidRDefault="00236C29" w:rsidP="00236C29">
            <w:pPr>
              <w:spacing w:after="0" w:line="240" w:lineRule="auto"/>
              <w:rPr>
                <w:rFonts w:ascii="Bell MT" w:eastAsia="Times New Roman" w:hAnsi="Bell MT" w:cs="Times New Roman"/>
                <w:b/>
                <w:bCs/>
              </w:rPr>
            </w:pPr>
          </w:p>
        </w:tc>
      </w:tr>
      <w:tr w:rsidR="00236C29" w:rsidRPr="00E777FD" w:rsidTr="00236C29">
        <w:trPr>
          <w:trHeight w:val="260"/>
        </w:trPr>
        <w:tc>
          <w:tcPr>
            <w:tcW w:w="2234" w:type="dxa"/>
            <w:shd w:val="clear" w:color="auto" w:fill="auto"/>
            <w:noWrap/>
            <w:vAlign w:val="bottom"/>
            <w:hideMark/>
          </w:tcPr>
          <w:p w:rsidR="00236C29" w:rsidRPr="00E777FD" w:rsidRDefault="00236C29" w:rsidP="00236C29">
            <w:pPr>
              <w:spacing w:after="0" w:line="240" w:lineRule="auto"/>
              <w:rPr>
                <w:rFonts w:ascii="Calibri" w:eastAsia="Times New Roman" w:hAnsi="Calibri" w:cs="Times New Roman"/>
              </w:rPr>
            </w:pPr>
          </w:p>
          <w:tbl>
            <w:tblPr>
              <w:tblW w:w="0" w:type="auto"/>
              <w:tblCellSpacing w:w="0" w:type="dxa"/>
              <w:tblCellMar>
                <w:left w:w="0" w:type="dxa"/>
                <w:right w:w="0" w:type="dxa"/>
              </w:tblCellMar>
              <w:tblLook w:val="04A0" w:firstRow="1" w:lastRow="0" w:firstColumn="1" w:lastColumn="0" w:noHBand="0" w:noVBand="1"/>
            </w:tblPr>
            <w:tblGrid>
              <w:gridCol w:w="665"/>
            </w:tblGrid>
            <w:tr w:rsidR="00236C29" w:rsidRPr="00E777FD" w:rsidTr="008A407F">
              <w:trPr>
                <w:trHeight w:val="260"/>
                <w:tblCellSpacing w:w="0" w:type="dxa"/>
              </w:trPr>
              <w:tc>
                <w:tcPr>
                  <w:tcW w:w="665" w:type="dxa"/>
                  <w:tcBorders>
                    <w:top w:val="nil"/>
                    <w:left w:val="nil"/>
                    <w:bottom w:val="nil"/>
                    <w:right w:val="nil"/>
                  </w:tcBorders>
                  <w:shd w:val="clear" w:color="auto" w:fill="auto"/>
                  <w:noWrap/>
                  <w:vAlign w:val="bottom"/>
                  <w:hideMark/>
                </w:tcPr>
                <w:p w:rsidR="00236C29" w:rsidRPr="00E777FD" w:rsidRDefault="00236C29" w:rsidP="00BB4969">
                  <w:pPr>
                    <w:framePr w:hSpace="141" w:wrap="around" w:vAnchor="text" w:hAnchor="margin" w:xAlign="right" w:y="120"/>
                    <w:spacing w:after="0" w:line="240" w:lineRule="auto"/>
                    <w:rPr>
                      <w:rFonts w:ascii="Calibri" w:eastAsia="Times New Roman" w:hAnsi="Calibri" w:cs="Times New Roman"/>
                    </w:rPr>
                  </w:pPr>
                </w:p>
              </w:tc>
            </w:tr>
          </w:tbl>
          <w:p w:rsidR="00236C29" w:rsidRPr="00E777FD" w:rsidRDefault="00236C29" w:rsidP="00236C29">
            <w:pPr>
              <w:spacing w:after="0" w:line="240" w:lineRule="auto"/>
              <w:rPr>
                <w:rFonts w:ascii="Calibri" w:eastAsia="Times New Roman" w:hAnsi="Calibri" w:cs="Times New Roman"/>
              </w:rPr>
            </w:pPr>
          </w:p>
        </w:tc>
        <w:tc>
          <w:tcPr>
            <w:tcW w:w="146" w:type="dxa"/>
            <w:shd w:val="clear" w:color="auto" w:fill="auto"/>
            <w:noWrap/>
            <w:vAlign w:val="bottom"/>
            <w:hideMark/>
          </w:tcPr>
          <w:p w:rsidR="00236C29" w:rsidRPr="00E777FD" w:rsidRDefault="00236C29" w:rsidP="00236C29">
            <w:pPr>
              <w:spacing w:after="0" w:line="240" w:lineRule="auto"/>
              <w:rPr>
                <w:rFonts w:ascii="Times New Roman" w:eastAsia="Times New Roman" w:hAnsi="Times New Roman" w:cs="Times New Roman"/>
              </w:rPr>
            </w:pPr>
          </w:p>
        </w:tc>
        <w:tc>
          <w:tcPr>
            <w:tcW w:w="146" w:type="dxa"/>
            <w:shd w:val="clear" w:color="auto" w:fill="auto"/>
            <w:noWrap/>
            <w:vAlign w:val="bottom"/>
            <w:hideMark/>
          </w:tcPr>
          <w:p w:rsidR="00236C29" w:rsidRPr="00E777FD" w:rsidRDefault="00236C29" w:rsidP="00236C29">
            <w:pPr>
              <w:spacing w:after="0" w:line="240" w:lineRule="auto"/>
              <w:rPr>
                <w:rFonts w:ascii="Times New Roman" w:eastAsia="Times New Roman" w:hAnsi="Times New Roman" w:cs="Times New Roman"/>
              </w:rPr>
            </w:pPr>
          </w:p>
        </w:tc>
        <w:tc>
          <w:tcPr>
            <w:tcW w:w="147" w:type="dxa"/>
            <w:shd w:val="clear" w:color="auto" w:fill="auto"/>
            <w:noWrap/>
            <w:vAlign w:val="bottom"/>
            <w:hideMark/>
          </w:tcPr>
          <w:p w:rsidR="00236C29" w:rsidRPr="00E777FD" w:rsidRDefault="00236C29" w:rsidP="00236C29">
            <w:pPr>
              <w:spacing w:after="0" w:line="240" w:lineRule="auto"/>
              <w:rPr>
                <w:rFonts w:ascii="Times New Roman" w:eastAsia="Times New Roman" w:hAnsi="Times New Roman" w:cs="Times New Roman"/>
              </w:rPr>
            </w:pPr>
          </w:p>
        </w:tc>
        <w:tc>
          <w:tcPr>
            <w:tcW w:w="1993" w:type="dxa"/>
            <w:shd w:val="clear" w:color="auto" w:fill="auto"/>
            <w:noWrap/>
            <w:vAlign w:val="bottom"/>
            <w:hideMark/>
          </w:tcPr>
          <w:p w:rsidR="00236C29" w:rsidRPr="00E777FD" w:rsidRDefault="00236C29" w:rsidP="00236C29">
            <w:pPr>
              <w:spacing w:after="0" w:line="240" w:lineRule="auto"/>
              <w:rPr>
                <w:rFonts w:ascii="Times New Roman" w:eastAsia="Times New Roman" w:hAnsi="Times New Roman" w:cs="Times New Roman"/>
              </w:rPr>
            </w:pPr>
          </w:p>
        </w:tc>
      </w:tr>
      <w:tr w:rsidR="00236C29" w:rsidRPr="00E777FD" w:rsidTr="00236C29">
        <w:trPr>
          <w:trHeight w:val="260"/>
        </w:trPr>
        <w:tc>
          <w:tcPr>
            <w:tcW w:w="2234" w:type="dxa"/>
            <w:shd w:val="clear" w:color="auto" w:fill="auto"/>
            <w:noWrap/>
            <w:vAlign w:val="bottom"/>
            <w:hideMark/>
          </w:tcPr>
          <w:p w:rsidR="00236C29" w:rsidRPr="00E777FD" w:rsidRDefault="00236C29" w:rsidP="00236C29">
            <w:pPr>
              <w:spacing w:after="0" w:line="240" w:lineRule="auto"/>
              <w:rPr>
                <w:rFonts w:ascii="Times New Roman" w:eastAsia="Times New Roman" w:hAnsi="Times New Roman" w:cs="Times New Roman"/>
              </w:rPr>
            </w:pPr>
            <w:r w:rsidRPr="00E777FD">
              <w:rPr>
                <w:rFonts w:ascii="Calibri" w:eastAsia="Times New Roman" w:hAnsi="Calibri" w:cs="Times New Roman"/>
                <w:noProof/>
              </w:rPr>
              <w:drawing>
                <wp:anchor distT="0" distB="0" distL="114300" distR="114300" simplePos="0" relativeHeight="251659776" behindDoc="0" locked="0" layoutInCell="1" allowOverlap="1" wp14:anchorId="6263D865" wp14:editId="2B7179DA">
                  <wp:simplePos x="0" y="0"/>
                  <wp:positionH relativeFrom="column">
                    <wp:posOffset>-12700</wp:posOffset>
                  </wp:positionH>
                  <wp:positionV relativeFrom="paragraph">
                    <wp:posOffset>-450850</wp:posOffset>
                  </wp:positionV>
                  <wp:extent cx="2847975" cy="1647825"/>
                  <wp:effectExtent l="0" t="0" r="9525" b="9525"/>
                  <wp:wrapNone/>
                  <wp:docPr id="4" name="Afbeelding 4"/>
                  <wp:cNvGraphicFramePr/>
                  <a:graphic xmlns:a="http://schemas.openxmlformats.org/drawingml/2006/main">
                    <a:graphicData uri="http://schemas.openxmlformats.org/drawingml/2006/picture">
                      <pic:pic xmlns:pic="http://schemas.openxmlformats.org/drawingml/2006/picture">
                        <pic:nvPicPr>
                          <pic:cNvPr id="4" name="Afbeelding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47975" cy="1647825"/>
                          </a:xfrm>
                          <a:prstGeom prst="rect">
                            <a:avLst/>
                          </a:prstGeom>
                          <a:noFill/>
                          <a:extLst/>
                        </pic:spPr>
                      </pic:pic>
                    </a:graphicData>
                  </a:graphic>
                  <wp14:sizeRelH relativeFrom="page">
                    <wp14:pctWidth>0</wp14:pctWidth>
                  </wp14:sizeRelH>
                  <wp14:sizeRelV relativeFrom="page">
                    <wp14:pctHeight>0</wp14:pctHeight>
                  </wp14:sizeRelV>
                </wp:anchor>
              </w:drawing>
            </w:r>
          </w:p>
        </w:tc>
        <w:tc>
          <w:tcPr>
            <w:tcW w:w="146" w:type="dxa"/>
            <w:shd w:val="clear" w:color="auto" w:fill="auto"/>
            <w:noWrap/>
            <w:vAlign w:val="bottom"/>
            <w:hideMark/>
          </w:tcPr>
          <w:p w:rsidR="00236C29" w:rsidRPr="00E777FD" w:rsidRDefault="00236C29" w:rsidP="00236C29">
            <w:pPr>
              <w:spacing w:after="0" w:line="240" w:lineRule="auto"/>
              <w:rPr>
                <w:rFonts w:ascii="Times New Roman" w:eastAsia="Times New Roman" w:hAnsi="Times New Roman" w:cs="Times New Roman"/>
              </w:rPr>
            </w:pPr>
          </w:p>
        </w:tc>
        <w:tc>
          <w:tcPr>
            <w:tcW w:w="146" w:type="dxa"/>
            <w:shd w:val="clear" w:color="auto" w:fill="auto"/>
            <w:noWrap/>
            <w:vAlign w:val="bottom"/>
            <w:hideMark/>
          </w:tcPr>
          <w:p w:rsidR="00236C29" w:rsidRPr="00E777FD" w:rsidRDefault="00236C29" w:rsidP="00236C29">
            <w:pPr>
              <w:spacing w:after="0" w:line="240" w:lineRule="auto"/>
              <w:rPr>
                <w:rFonts w:ascii="Times New Roman" w:eastAsia="Times New Roman" w:hAnsi="Times New Roman" w:cs="Times New Roman"/>
              </w:rPr>
            </w:pPr>
          </w:p>
        </w:tc>
        <w:tc>
          <w:tcPr>
            <w:tcW w:w="147" w:type="dxa"/>
            <w:shd w:val="clear" w:color="auto" w:fill="auto"/>
            <w:noWrap/>
            <w:vAlign w:val="bottom"/>
            <w:hideMark/>
          </w:tcPr>
          <w:p w:rsidR="00236C29" w:rsidRPr="00E777FD" w:rsidRDefault="00236C29" w:rsidP="00236C29">
            <w:pPr>
              <w:spacing w:after="0" w:line="240" w:lineRule="auto"/>
              <w:rPr>
                <w:rFonts w:ascii="Times New Roman" w:eastAsia="Times New Roman" w:hAnsi="Times New Roman" w:cs="Times New Roman"/>
              </w:rPr>
            </w:pPr>
          </w:p>
        </w:tc>
        <w:tc>
          <w:tcPr>
            <w:tcW w:w="1993" w:type="dxa"/>
            <w:shd w:val="clear" w:color="auto" w:fill="auto"/>
            <w:noWrap/>
            <w:vAlign w:val="bottom"/>
            <w:hideMark/>
          </w:tcPr>
          <w:p w:rsidR="00236C29" w:rsidRPr="00E777FD" w:rsidRDefault="00236C29" w:rsidP="00236C29">
            <w:pPr>
              <w:spacing w:after="0" w:line="240" w:lineRule="auto"/>
              <w:rPr>
                <w:rFonts w:ascii="Times New Roman" w:eastAsia="Times New Roman" w:hAnsi="Times New Roman" w:cs="Times New Roman"/>
              </w:rPr>
            </w:pPr>
          </w:p>
        </w:tc>
      </w:tr>
      <w:tr w:rsidR="00236C29" w:rsidRPr="00E777FD" w:rsidTr="00236C29">
        <w:trPr>
          <w:trHeight w:val="260"/>
        </w:trPr>
        <w:tc>
          <w:tcPr>
            <w:tcW w:w="2234" w:type="dxa"/>
            <w:shd w:val="clear" w:color="auto" w:fill="auto"/>
            <w:noWrap/>
            <w:vAlign w:val="bottom"/>
            <w:hideMark/>
          </w:tcPr>
          <w:p w:rsidR="00236C29" w:rsidRPr="00E777FD" w:rsidRDefault="00236C29" w:rsidP="00236C29">
            <w:pPr>
              <w:spacing w:after="0" w:line="240" w:lineRule="auto"/>
              <w:rPr>
                <w:rFonts w:ascii="Times New Roman" w:eastAsia="Times New Roman" w:hAnsi="Times New Roman" w:cs="Times New Roman"/>
              </w:rPr>
            </w:pPr>
          </w:p>
        </w:tc>
        <w:tc>
          <w:tcPr>
            <w:tcW w:w="146" w:type="dxa"/>
            <w:shd w:val="clear" w:color="auto" w:fill="auto"/>
            <w:noWrap/>
            <w:vAlign w:val="bottom"/>
            <w:hideMark/>
          </w:tcPr>
          <w:p w:rsidR="00236C29" w:rsidRPr="00E777FD" w:rsidRDefault="00236C29" w:rsidP="00236C29">
            <w:pPr>
              <w:spacing w:after="0" w:line="240" w:lineRule="auto"/>
              <w:rPr>
                <w:rFonts w:ascii="Times New Roman" w:eastAsia="Times New Roman" w:hAnsi="Times New Roman" w:cs="Times New Roman"/>
              </w:rPr>
            </w:pPr>
          </w:p>
        </w:tc>
        <w:tc>
          <w:tcPr>
            <w:tcW w:w="146" w:type="dxa"/>
            <w:shd w:val="clear" w:color="auto" w:fill="auto"/>
            <w:noWrap/>
            <w:vAlign w:val="bottom"/>
            <w:hideMark/>
          </w:tcPr>
          <w:p w:rsidR="00236C29" w:rsidRPr="00E777FD" w:rsidRDefault="00236C29" w:rsidP="00236C29">
            <w:pPr>
              <w:spacing w:after="0" w:line="240" w:lineRule="auto"/>
              <w:rPr>
                <w:rFonts w:ascii="Times New Roman" w:eastAsia="Times New Roman" w:hAnsi="Times New Roman" w:cs="Times New Roman"/>
              </w:rPr>
            </w:pPr>
          </w:p>
        </w:tc>
        <w:tc>
          <w:tcPr>
            <w:tcW w:w="147" w:type="dxa"/>
            <w:shd w:val="clear" w:color="auto" w:fill="auto"/>
            <w:noWrap/>
            <w:vAlign w:val="bottom"/>
            <w:hideMark/>
          </w:tcPr>
          <w:p w:rsidR="00236C29" w:rsidRPr="00E777FD" w:rsidRDefault="00236C29" w:rsidP="00236C29">
            <w:pPr>
              <w:spacing w:after="0" w:line="240" w:lineRule="auto"/>
              <w:rPr>
                <w:rFonts w:ascii="Times New Roman" w:eastAsia="Times New Roman" w:hAnsi="Times New Roman" w:cs="Times New Roman"/>
              </w:rPr>
            </w:pPr>
          </w:p>
        </w:tc>
        <w:tc>
          <w:tcPr>
            <w:tcW w:w="1993" w:type="dxa"/>
            <w:shd w:val="clear" w:color="auto" w:fill="auto"/>
            <w:noWrap/>
            <w:vAlign w:val="bottom"/>
            <w:hideMark/>
          </w:tcPr>
          <w:p w:rsidR="00236C29" w:rsidRPr="00E777FD" w:rsidRDefault="00236C29" w:rsidP="00236C29">
            <w:pPr>
              <w:spacing w:after="0" w:line="240" w:lineRule="auto"/>
              <w:rPr>
                <w:rFonts w:ascii="Times New Roman" w:eastAsia="Times New Roman" w:hAnsi="Times New Roman" w:cs="Times New Roman"/>
              </w:rPr>
            </w:pPr>
          </w:p>
        </w:tc>
      </w:tr>
      <w:tr w:rsidR="00236C29" w:rsidRPr="00E777FD" w:rsidTr="00236C29">
        <w:trPr>
          <w:trHeight w:val="260"/>
        </w:trPr>
        <w:tc>
          <w:tcPr>
            <w:tcW w:w="2234" w:type="dxa"/>
            <w:shd w:val="clear" w:color="auto" w:fill="auto"/>
            <w:noWrap/>
            <w:vAlign w:val="bottom"/>
            <w:hideMark/>
          </w:tcPr>
          <w:p w:rsidR="00236C29" w:rsidRPr="00E777FD" w:rsidRDefault="00236C29" w:rsidP="00236C29">
            <w:pPr>
              <w:spacing w:after="0" w:line="240" w:lineRule="auto"/>
              <w:rPr>
                <w:rFonts w:ascii="Times New Roman" w:eastAsia="Times New Roman" w:hAnsi="Times New Roman" w:cs="Times New Roman"/>
              </w:rPr>
            </w:pPr>
          </w:p>
        </w:tc>
        <w:tc>
          <w:tcPr>
            <w:tcW w:w="146" w:type="dxa"/>
            <w:shd w:val="clear" w:color="auto" w:fill="auto"/>
            <w:noWrap/>
            <w:vAlign w:val="bottom"/>
            <w:hideMark/>
          </w:tcPr>
          <w:p w:rsidR="00236C29" w:rsidRPr="00E777FD" w:rsidRDefault="00236C29" w:rsidP="00236C29">
            <w:pPr>
              <w:spacing w:after="0" w:line="240" w:lineRule="auto"/>
              <w:rPr>
                <w:rFonts w:ascii="Times New Roman" w:eastAsia="Times New Roman" w:hAnsi="Times New Roman" w:cs="Times New Roman"/>
              </w:rPr>
            </w:pPr>
          </w:p>
        </w:tc>
        <w:tc>
          <w:tcPr>
            <w:tcW w:w="146" w:type="dxa"/>
            <w:shd w:val="clear" w:color="auto" w:fill="auto"/>
            <w:noWrap/>
            <w:vAlign w:val="bottom"/>
            <w:hideMark/>
          </w:tcPr>
          <w:p w:rsidR="00236C29" w:rsidRPr="00E777FD" w:rsidRDefault="00236C29" w:rsidP="00236C29">
            <w:pPr>
              <w:spacing w:after="0" w:line="240" w:lineRule="auto"/>
              <w:rPr>
                <w:rFonts w:ascii="Times New Roman" w:eastAsia="Times New Roman" w:hAnsi="Times New Roman" w:cs="Times New Roman"/>
              </w:rPr>
            </w:pPr>
          </w:p>
        </w:tc>
        <w:tc>
          <w:tcPr>
            <w:tcW w:w="147" w:type="dxa"/>
            <w:shd w:val="clear" w:color="auto" w:fill="auto"/>
            <w:noWrap/>
            <w:vAlign w:val="bottom"/>
            <w:hideMark/>
          </w:tcPr>
          <w:p w:rsidR="00236C29" w:rsidRPr="00E777FD" w:rsidRDefault="00236C29" w:rsidP="00236C29">
            <w:pPr>
              <w:spacing w:after="0" w:line="240" w:lineRule="auto"/>
              <w:rPr>
                <w:rFonts w:ascii="Times New Roman" w:eastAsia="Times New Roman" w:hAnsi="Times New Roman" w:cs="Times New Roman"/>
              </w:rPr>
            </w:pPr>
          </w:p>
        </w:tc>
        <w:tc>
          <w:tcPr>
            <w:tcW w:w="1993" w:type="dxa"/>
            <w:shd w:val="clear" w:color="auto" w:fill="auto"/>
            <w:noWrap/>
            <w:vAlign w:val="bottom"/>
            <w:hideMark/>
          </w:tcPr>
          <w:p w:rsidR="00236C29" w:rsidRPr="00E777FD" w:rsidRDefault="00236C29" w:rsidP="00236C29">
            <w:pPr>
              <w:spacing w:after="0" w:line="240" w:lineRule="auto"/>
              <w:rPr>
                <w:rFonts w:ascii="Times New Roman" w:eastAsia="Times New Roman" w:hAnsi="Times New Roman" w:cs="Times New Roman"/>
              </w:rPr>
            </w:pPr>
          </w:p>
        </w:tc>
      </w:tr>
      <w:tr w:rsidR="00236C29" w:rsidRPr="00E777FD" w:rsidTr="00236C29">
        <w:trPr>
          <w:trHeight w:val="260"/>
        </w:trPr>
        <w:tc>
          <w:tcPr>
            <w:tcW w:w="2234" w:type="dxa"/>
            <w:shd w:val="clear" w:color="auto" w:fill="auto"/>
            <w:noWrap/>
            <w:vAlign w:val="bottom"/>
            <w:hideMark/>
          </w:tcPr>
          <w:p w:rsidR="00236C29" w:rsidRPr="00E777FD" w:rsidRDefault="00236C29" w:rsidP="00236C29">
            <w:pPr>
              <w:spacing w:after="0" w:line="240" w:lineRule="auto"/>
              <w:rPr>
                <w:rFonts w:ascii="Times New Roman" w:eastAsia="Times New Roman" w:hAnsi="Times New Roman" w:cs="Times New Roman"/>
              </w:rPr>
            </w:pPr>
          </w:p>
        </w:tc>
        <w:tc>
          <w:tcPr>
            <w:tcW w:w="146" w:type="dxa"/>
            <w:shd w:val="clear" w:color="auto" w:fill="auto"/>
            <w:noWrap/>
            <w:vAlign w:val="bottom"/>
            <w:hideMark/>
          </w:tcPr>
          <w:p w:rsidR="00236C29" w:rsidRPr="00E777FD" w:rsidRDefault="00236C29" w:rsidP="00236C29">
            <w:pPr>
              <w:spacing w:after="0" w:line="240" w:lineRule="auto"/>
              <w:rPr>
                <w:rFonts w:ascii="Times New Roman" w:eastAsia="Times New Roman" w:hAnsi="Times New Roman" w:cs="Times New Roman"/>
              </w:rPr>
            </w:pPr>
          </w:p>
        </w:tc>
        <w:tc>
          <w:tcPr>
            <w:tcW w:w="146" w:type="dxa"/>
            <w:shd w:val="clear" w:color="auto" w:fill="auto"/>
            <w:noWrap/>
            <w:vAlign w:val="bottom"/>
            <w:hideMark/>
          </w:tcPr>
          <w:p w:rsidR="00236C29" w:rsidRPr="00E777FD" w:rsidRDefault="00236C29" w:rsidP="00236C29">
            <w:pPr>
              <w:spacing w:after="0" w:line="240" w:lineRule="auto"/>
              <w:rPr>
                <w:rFonts w:ascii="Times New Roman" w:eastAsia="Times New Roman" w:hAnsi="Times New Roman" w:cs="Times New Roman"/>
              </w:rPr>
            </w:pPr>
          </w:p>
        </w:tc>
        <w:tc>
          <w:tcPr>
            <w:tcW w:w="147" w:type="dxa"/>
            <w:shd w:val="clear" w:color="auto" w:fill="auto"/>
            <w:noWrap/>
            <w:vAlign w:val="bottom"/>
            <w:hideMark/>
          </w:tcPr>
          <w:p w:rsidR="00236C29" w:rsidRPr="00E777FD" w:rsidRDefault="00236C29" w:rsidP="00236C29">
            <w:pPr>
              <w:spacing w:after="0" w:line="240" w:lineRule="auto"/>
              <w:rPr>
                <w:rFonts w:ascii="Times New Roman" w:eastAsia="Times New Roman" w:hAnsi="Times New Roman" w:cs="Times New Roman"/>
              </w:rPr>
            </w:pPr>
          </w:p>
        </w:tc>
        <w:tc>
          <w:tcPr>
            <w:tcW w:w="1993" w:type="dxa"/>
            <w:shd w:val="clear" w:color="auto" w:fill="auto"/>
            <w:noWrap/>
            <w:vAlign w:val="bottom"/>
            <w:hideMark/>
          </w:tcPr>
          <w:p w:rsidR="00236C29" w:rsidRPr="00E777FD" w:rsidRDefault="00236C29" w:rsidP="00236C29">
            <w:pPr>
              <w:spacing w:after="0" w:line="240" w:lineRule="auto"/>
              <w:rPr>
                <w:rFonts w:ascii="Times New Roman" w:eastAsia="Times New Roman" w:hAnsi="Times New Roman" w:cs="Times New Roman"/>
              </w:rPr>
            </w:pPr>
          </w:p>
        </w:tc>
      </w:tr>
      <w:tr w:rsidR="00236C29" w:rsidRPr="00E777FD" w:rsidTr="00236C29">
        <w:trPr>
          <w:trHeight w:val="260"/>
        </w:trPr>
        <w:tc>
          <w:tcPr>
            <w:tcW w:w="2234" w:type="dxa"/>
            <w:shd w:val="clear" w:color="auto" w:fill="auto"/>
            <w:noWrap/>
            <w:vAlign w:val="bottom"/>
            <w:hideMark/>
          </w:tcPr>
          <w:p w:rsidR="00236C29" w:rsidRPr="00E777FD" w:rsidRDefault="00236C29" w:rsidP="00236C29">
            <w:pPr>
              <w:spacing w:after="0" w:line="240" w:lineRule="auto"/>
              <w:rPr>
                <w:rFonts w:ascii="Times New Roman" w:eastAsia="Times New Roman" w:hAnsi="Times New Roman" w:cs="Times New Roman"/>
              </w:rPr>
            </w:pPr>
          </w:p>
        </w:tc>
        <w:tc>
          <w:tcPr>
            <w:tcW w:w="146" w:type="dxa"/>
            <w:shd w:val="clear" w:color="auto" w:fill="auto"/>
            <w:noWrap/>
            <w:vAlign w:val="bottom"/>
            <w:hideMark/>
          </w:tcPr>
          <w:p w:rsidR="00236C29" w:rsidRPr="00E777FD" w:rsidRDefault="00236C29" w:rsidP="00236C29">
            <w:pPr>
              <w:spacing w:after="0" w:line="240" w:lineRule="auto"/>
              <w:rPr>
                <w:rFonts w:ascii="Times New Roman" w:eastAsia="Times New Roman" w:hAnsi="Times New Roman" w:cs="Times New Roman"/>
              </w:rPr>
            </w:pPr>
          </w:p>
        </w:tc>
        <w:tc>
          <w:tcPr>
            <w:tcW w:w="146" w:type="dxa"/>
            <w:shd w:val="clear" w:color="auto" w:fill="auto"/>
            <w:noWrap/>
            <w:vAlign w:val="bottom"/>
            <w:hideMark/>
          </w:tcPr>
          <w:p w:rsidR="00236C29" w:rsidRPr="00E777FD" w:rsidRDefault="00236C29" w:rsidP="00236C29">
            <w:pPr>
              <w:spacing w:after="0" w:line="240" w:lineRule="auto"/>
              <w:rPr>
                <w:rFonts w:ascii="Times New Roman" w:eastAsia="Times New Roman" w:hAnsi="Times New Roman" w:cs="Times New Roman"/>
              </w:rPr>
            </w:pPr>
          </w:p>
        </w:tc>
        <w:tc>
          <w:tcPr>
            <w:tcW w:w="147" w:type="dxa"/>
            <w:shd w:val="clear" w:color="auto" w:fill="auto"/>
            <w:noWrap/>
            <w:vAlign w:val="bottom"/>
            <w:hideMark/>
          </w:tcPr>
          <w:p w:rsidR="00236C29" w:rsidRPr="00E777FD" w:rsidRDefault="00236C29" w:rsidP="00236C29">
            <w:pPr>
              <w:spacing w:after="0" w:line="240" w:lineRule="auto"/>
              <w:rPr>
                <w:rFonts w:ascii="Times New Roman" w:eastAsia="Times New Roman" w:hAnsi="Times New Roman" w:cs="Times New Roman"/>
              </w:rPr>
            </w:pPr>
          </w:p>
        </w:tc>
        <w:tc>
          <w:tcPr>
            <w:tcW w:w="1993" w:type="dxa"/>
            <w:shd w:val="clear" w:color="auto" w:fill="auto"/>
            <w:noWrap/>
            <w:vAlign w:val="bottom"/>
            <w:hideMark/>
          </w:tcPr>
          <w:p w:rsidR="00236C29" w:rsidRPr="00E777FD" w:rsidRDefault="00236C29" w:rsidP="00236C29">
            <w:pPr>
              <w:spacing w:after="0" w:line="240" w:lineRule="auto"/>
              <w:rPr>
                <w:rFonts w:ascii="Times New Roman" w:eastAsia="Times New Roman" w:hAnsi="Times New Roman" w:cs="Times New Roman"/>
              </w:rPr>
            </w:pPr>
          </w:p>
        </w:tc>
      </w:tr>
      <w:tr w:rsidR="00236C29" w:rsidRPr="00E777FD" w:rsidTr="00236C29">
        <w:trPr>
          <w:trHeight w:val="260"/>
        </w:trPr>
        <w:tc>
          <w:tcPr>
            <w:tcW w:w="2234" w:type="dxa"/>
            <w:shd w:val="clear" w:color="auto" w:fill="auto"/>
            <w:noWrap/>
            <w:vAlign w:val="bottom"/>
            <w:hideMark/>
          </w:tcPr>
          <w:p w:rsidR="00236C29" w:rsidRPr="00E777FD" w:rsidRDefault="00236C29" w:rsidP="00236C29">
            <w:pPr>
              <w:spacing w:after="0" w:line="240" w:lineRule="auto"/>
              <w:rPr>
                <w:rFonts w:ascii="Times New Roman" w:eastAsia="Times New Roman" w:hAnsi="Times New Roman" w:cs="Times New Roman"/>
              </w:rPr>
            </w:pPr>
          </w:p>
        </w:tc>
        <w:tc>
          <w:tcPr>
            <w:tcW w:w="146" w:type="dxa"/>
            <w:shd w:val="clear" w:color="auto" w:fill="auto"/>
            <w:noWrap/>
            <w:vAlign w:val="bottom"/>
            <w:hideMark/>
          </w:tcPr>
          <w:p w:rsidR="00236C29" w:rsidRPr="00E777FD" w:rsidRDefault="00236C29" w:rsidP="00236C29">
            <w:pPr>
              <w:spacing w:after="0" w:line="240" w:lineRule="auto"/>
              <w:rPr>
                <w:rFonts w:ascii="Times New Roman" w:eastAsia="Times New Roman" w:hAnsi="Times New Roman" w:cs="Times New Roman"/>
              </w:rPr>
            </w:pPr>
          </w:p>
        </w:tc>
        <w:tc>
          <w:tcPr>
            <w:tcW w:w="146" w:type="dxa"/>
            <w:shd w:val="clear" w:color="auto" w:fill="auto"/>
            <w:noWrap/>
            <w:vAlign w:val="bottom"/>
            <w:hideMark/>
          </w:tcPr>
          <w:p w:rsidR="00236C29" w:rsidRPr="00E777FD" w:rsidRDefault="00236C29" w:rsidP="00236C29">
            <w:pPr>
              <w:spacing w:after="0" w:line="240" w:lineRule="auto"/>
              <w:rPr>
                <w:rFonts w:ascii="Times New Roman" w:eastAsia="Times New Roman" w:hAnsi="Times New Roman" w:cs="Times New Roman"/>
              </w:rPr>
            </w:pPr>
          </w:p>
        </w:tc>
        <w:tc>
          <w:tcPr>
            <w:tcW w:w="147" w:type="dxa"/>
            <w:shd w:val="clear" w:color="auto" w:fill="auto"/>
            <w:noWrap/>
            <w:vAlign w:val="bottom"/>
            <w:hideMark/>
          </w:tcPr>
          <w:p w:rsidR="00236C29" w:rsidRPr="00E777FD" w:rsidRDefault="00236C29" w:rsidP="00236C29">
            <w:pPr>
              <w:spacing w:after="0" w:line="240" w:lineRule="auto"/>
              <w:rPr>
                <w:rFonts w:ascii="Times New Roman" w:eastAsia="Times New Roman" w:hAnsi="Times New Roman" w:cs="Times New Roman"/>
              </w:rPr>
            </w:pPr>
          </w:p>
        </w:tc>
        <w:tc>
          <w:tcPr>
            <w:tcW w:w="1993" w:type="dxa"/>
            <w:shd w:val="clear" w:color="auto" w:fill="auto"/>
            <w:noWrap/>
            <w:vAlign w:val="bottom"/>
            <w:hideMark/>
          </w:tcPr>
          <w:p w:rsidR="00236C29" w:rsidRPr="00E777FD" w:rsidRDefault="00236C29" w:rsidP="00236C29">
            <w:pPr>
              <w:spacing w:after="0" w:line="240" w:lineRule="auto"/>
              <w:rPr>
                <w:rFonts w:ascii="Times New Roman" w:eastAsia="Times New Roman" w:hAnsi="Times New Roman" w:cs="Times New Roman"/>
              </w:rPr>
            </w:pPr>
          </w:p>
        </w:tc>
      </w:tr>
      <w:tr w:rsidR="00236C29" w:rsidRPr="00E777FD" w:rsidTr="00236C29">
        <w:trPr>
          <w:trHeight w:val="260"/>
        </w:trPr>
        <w:tc>
          <w:tcPr>
            <w:tcW w:w="2234" w:type="dxa"/>
            <w:shd w:val="clear" w:color="auto" w:fill="auto"/>
            <w:noWrap/>
            <w:vAlign w:val="bottom"/>
            <w:hideMark/>
          </w:tcPr>
          <w:p w:rsidR="00236C29" w:rsidRPr="00E777FD" w:rsidRDefault="00236C29" w:rsidP="00236C29">
            <w:pPr>
              <w:spacing w:after="0" w:line="240" w:lineRule="auto"/>
              <w:rPr>
                <w:rFonts w:ascii="Times New Roman" w:eastAsia="Times New Roman" w:hAnsi="Times New Roman" w:cs="Times New Roman"/>
              </w:rPr>
            </w:pPr>
          </w:p>
        </w:tc>
        <w:tc>
          <w:tcPr>
            <w:tcW w:w="146" w:type="dxa"/>
            <w:shd w:val="clear" w:color="auto" w:fill="auto"/>
            <w:noWrap/>
            <w:vAlign w:val="bottom"/>
            <w:hideMark/>
          </w:tcPr>
          <w:p w:rsidR="00236C29" w:rsidRPr="00E777FD" w:rsidRDefault="00236C29" w:rsidP="00236C29">
            <w:pPr>
              <w:spacing w:after="0" w:line="240" w:lineRule="auto"/>
              <w:rPr>
                <w:rFonts w:ascii="Times New Roman" w:eastAsia="Times New Roman" w:hAnsi="Times New Roman" w:cs="Times New Roman"/>
              </w:rPr>
            </w:pPr>
          </w:p>
        </w:tc>
        <w:tc>
          <w:tcPr>
            <w:tcW w:w="146" w:type="dxa"/>
            <w:shd w:val="clear" w:color="auto" w:fill="auto"/>
            <w:noWrap/>
            <w:vAlign w:val="bottom"/>
            <w:hideMark/>
          </w:tcPr>
          <w:p w:rsidR="00236C29" w:rsidRPr="00E777FD" w:rsidRDefault="00236C29" w:rsidP="00236C29">
            <w:pPr>
              <w:spacing w:after="0" w:line="240" w:lineRule="auto"/>
              <w:rPr>
                <w:rFonts w:ascii="Times New Roman" w:eastAsia="Times New Roman" w:hAnsi="Times New Roman" w:cs="Times New Roman"/>
              </w:rPr>
            </w:pPr>
          </w:p>
        </w:tc>
        <w:tc>
          <w:tcPr>
            <w:tcW w:w="147" w:type="dxa"/>
            <w:shd w:val="clear" w:color="auto" w:fill="auto"/>
            <w:noWrap/>
            <w:vAlign w:val="bottom"/>
            <w:hideMark/>
          </w:tcPr>
          <w:p w:rsidR="00236C29" w:rsidRPr="00E777FD" w:rsidRDefault="00236C29" w:rsidP="00236C29">
            <w:pPr>
              <w:spacing w:after="0" w:line="240" w:lineRule="auto"/>
              <w:rPr>
                <w:rFonts w:ascii="Times New Roman" w:eastAsia="Times New Roman" w:hAnsi="Times New Roman" w:cs="Times New Roman"/>
              </w:rPr>
            </w:pPr>
          </w:p>
        </w:tc>
        <w:tc>
          <w:tcPr>
            <w:tcW w:w="1993" w:type="dxa"/>
            <w:shd w:val="clear" w:color="auto" w:fill="auto"/>
            <w:noWrap/>
            <w:vAlign w:val="bottom"/>
            <w:hideMark/>
          </w:tcPr>
          <w:p w:rsidR="00236C29" w:rsidRPr="00E777FD" w:rsidRDefault="00236C29" w:rsidP="00236C29">
            <w:pPr>
              <w:spacing w:after="0" w:line="240" w:lineRule="auto"/>
              <w:rPr>
                <w:rFonts w:ascii="Times New Roman" w:eastAsia="Times New Roman" w:hAnsi="Times New Roman" w:cs="Times New Roman"/>
              </w:rPr>
            </w:pPr>
          </w:p>
        </w:tc>
      </w:tr>
      <w:tr w:rsidR="00236C29" w:rsidRPr="00E777FD" w:rsidTr="00236C29">
        <w:trPr>
          <w:trHeight w:val="260"/>
        </w:trPr>
        <w:tc>
          <w:tcPr>
            <w:tcW w:w="2234" w:type="dxa"/>
            <w:shd w:val="clear" w:color="auto" w:fill="auto"/>
            <w:noWrap/>
            <w:vAlign w:val="bottom"/>
            <w:hideMark/>
          </w:tcPr>
          <w:p w:rsidR="00236C29" w:rsidRPr="00E777FD" w:rsidRDefault="00236C29" w:rsidP="00236C29">
            <w:pPr>
              <w:spacing w:after="0" w:line="240" w:lineRule="auto"/>
              <w:rPr>
                <w:rFonts w:ascii="Times New Roman" w:eastAsia="Times New Roman" w:hAnsi="Times New Roman" w:cs="Times New Roman"/>
              </w:rPr>
            </w:pPr>
          </w:p>
        </w:tc>
        <w:tc>
          <w:tcPr>
            <w:tcW w:w="146" w:type="dxa"/>
            <w:shd w:val="clear" w:color="auto" w:fill="auto"/>
            <w:noWrap/>
            <w:vAlign w:val="bottom"/>
            <w:hideMark/>
          </w:tcPr>
          <w:p w:rsidR="00236C29" w:rsidRPr="00E777FD" w:rsidRDefault="00236C29" w:rsidP="00236C29">
            <w:pPr>
              <w:spacing w:after="0" w:line="240" w:lineRule="auto"/>
              <w:rPr>
                <w:rFonts w:ascii="Times New Roman" w:eastAsia="Times New Roman" w:hAnsi="Times New Roman" w:cs="Times New Roman"/>
              </w:rPr>
            </w:pPr>
          </w:p>
        </w:tc>
        <w:tc>
          <w:tcPr>
            <w:tcW w:w="146" w:type="dxa"/>
            <w:shd w:val="clear" w:color="auto" w:fill="auto"/>
            <w:noWrap/>
            <w:vAlign w:val="bottom"/>
            <w:hideMark/>
          </w:tcPr>
          <w:p w:rsidR="00236C29" w:rsidRPr="00E777FD" w:rsidRDefault="00236C29" w:rsidP="00236C29">
            <w:pPr>
              <w:spacing w:after="0" w:line="240" w:lineRule="auto"/>
              <w:rPr>
                <w:rFonts w:ascii="Times New Roman" w:eastAsia="Times New Roman" w:hAnsi="Times New Roman" w:cs="Times New Roman"/>
              </w:rPr>
            </w:pPr>
          </w:p>
        </w:tc>
        <w:tc>
          <w:tcPr>
            <w:tcW w:w="147" w:type="dxa"/>
            <w:shd w:val="clear" w:color="auto" w:fill="auto"/>
            <w:noWrap/>
            <w:vAlign w:val="bottom"/>
            <w:hideMark/>
          </w:tcPr>
          <w:p w:rsidR="00236C29" w:rsidRPr="00E777FD" w:rsidRDefault="00236C29" w:rsidP="00236C29">
            <w:pPr>
              <w:spacing w:after="0" w:line="240" w:lineRule="auto"/>
              <w:rPr>
                <w:rFonts w:ascii="Times New Roman" w:eastAsia="Times New Roman" w:hAnsi="Times New Roman" w:cs="Times New Roman"/>
              </w:rPr>
            </w:pPr>
          </w:p>
        </w:tc>
        <w:tc>
          <w:tcPr>
            <w:tcW w:w="1993" w:type="dxa"/>
            <w:shd w:val="clear" w:color="auto" w:fill="auto"/>
            <w:noWrap/>
            <w:vAlign w:val="bottom"/>
            <w:hideMark/>
          </w:tcPr>
          <w:p w:rsidR="00236C29" w:rsidRPr="00E777FD" w:rsidRDefault="00236C29" w:rsidP="00236C29">
            <w:pPr>
              <w:spacing w:after="0" w:line="240" w:lineRule="auto"/>
              <w:rPr>
                <w:rFonts w:ascii="Times New Roman" w:eastAsia="Times New Roman" w:hAnsi="Times New Roman" w:cs="Times New Roman"/>
              </w:rPr>
            </w:pPr>
          </w:p>
        </w:tc>
      </w:tr>
      <w:tr w:rsidR="00236C29" w:rsidRPr="00E777FD" w:rsidTr="00236C29">
        <w:trPr>
          <w:trHeight w:val="293"/>
        </w:trPr>
        <w:tc>
          <w:tcPr>
            <w:tcW w:w="4666" w:type="dxa"/>
            <w:gridSpan w:val="5"/>
            <w:vMerge w:val="restart"/>
            <w:shd w:val="clear" w:color="auto" w:fill="auto"/>
            <w:vAlign w:val="bottom"/>
            <w:hideMark/>
          </w:tcPr>
          <w:p w:rsidR="00236C29" w:rsidRDefault="00236C29" w:rsidP="00236C29">
            <w:pPr>
              <w:spacing w:after="0" w:line="240" w:lineRule="auto"/>
              <w:rPr>
                <w:rFonts w:ascii="Aharoni" w:eastAsia="Times New Roman" w:hAnsi="Aharoni" w:cs="Aharoni"/>
                <w:b/>
                <w:bCs/>
              </w:rPr>
            </w:pPr>
            <w:r>
              <w:rPr>
                <w:rFonts w:ascii="Aharoni" w:eastAsia="Times New Roman" w:hAnsi="Aharoni" w:cs="Aharoni"/>
                <w:b/>
                <w:bCs/>
              </w:rPr>
              <w:t>Vind je het leuk om peren te</w:t>
            </w:r>
            <w:r w:rsidRPr="00E777FD">
              <w:rPr>
                <w:rFonts w:ascii="Aharoni" w:eastAsia="Times New Roman" w:hAnsi="Aharoni" w:cs="Aharoni"/>
                <w:b/>
                <w:bCs/>
              </w:rPr>
              <w:t xml:space="preserve"> plukken, geef je </w:t>
            </w:r>
            <w:r w:rsidRPr="00DF6EC9">
              <w:rPr>
                <w:rFonts w:ascii="Aharoni" w:eastAsia="Times New Roman" w:hAnsi="Aharoni" w:cs="Aharoni"/>
                <w:b/>
                <w:bCs/>
              </w:rPr>
              <w:t>d</w:t>
            </w:r>
            <w:r w:rsidRPr="00E777FD">
              <w:rPr>
                <w:rFonts w:ascii="Aharoni" w:eastAsia="Times New Roman" w:hAnsi="Aharoni" w:cs="Aharoni"/>
                <w:b/>
                <w:bCs/>
              </w:rPr>
              <w:t>an</w:t>
            </w:r>
            <w:r w:rsidRPr="00DF6EC9">
              <w:rPr>
                <w:rFonts w:ascii="Aharoni" w:eastAsia="Times New Roman" w:hAnsi="Aharoni" w:cs="Aharoni"/>
                <w:b/>
                <w:bCs/>
              </w:rPr>
              <w:t xml:space="preserve"> </w:t>
            </w:r>
            <w:r w:rsidRPr="00E777FD">
              <w:rPr>
                <w:rFonts w:ascii="Aharoni" w:eastAsia="Times New Roman" w:hAnsi="Aharoni" w:cs="Aharoni"/>
                <w:b/>
                <w:bCs/>
              </w:rPr>
              <w:t>op bij Leon vd Zijden of Teo Mesker.</w:t>
            </w:r>
          </w:p>
          <w:p w:rsidR="00236C29" w:rsidRPr="00E777FD" w:rsidRDefault="00236C29" w:rsidP="00236C29">
            <w:pPr>
              <w:spacing w:after="0" w:line="240" w:lineRule="auto"/>
              <w:rPr>
                <w:rFonts w:ascii="Aharoni" w:eastAsia="Times New Roman" w:hAnsi="Aharoni" w:cs="Aharoni"/>
                <w:b/>
                <w:bCs/>
              </w:rPr>
            </w:pPr>
            <w:r>
              <w:rPr>
                <w:rFonts w:ascii="Aharoni" w:eastAsia="Times New Roman" w:hAnsi="Aharoni" w:cs="Aharoni"/>
                <w:b/>
                <w:bCs/>
              </w:rPr>
              <w:t>(ook voor meer informatie)</w:t>
            </w:r>
          </w:p>
        </w:tc>
      </w:tr>
      <w:tr w:rsidR="00236C29" w:rsidRPr="00E777FD" w:rsidTr="00236C29">
        <w:trPr>
          <w:trHeight w:val="498"/>
        </w:trPr>
        <w:tc>
          <w:tcPr>
            <w:tcW w:w="4666" w:type="dxa"/>
            <w:gridSpan w:val="5"/>
            <w:vMerge/>
            <w:vAlign w:val="center"/>
            <w:hideMark/>
          </w:tcPr>
          <w:p w:rsidR="00236C29" w:rsidRPr="00E777FD" w:rsidRDefault="00236C29" w:rsidP="00236C29">
            <w:pPr>
              <w:spacing w:after="0" w:line="240" w:lineRule="auto"/>
              <w:rPr>
                <w:rFonts w:ascii="Aharoni" w:eastAsia="Times New Roman" w:hAnsi="Aharoni" w:cs="Aharoni"/>
                <w:b/>
                <w:bCs/>
              </w:rPr>
            </w:pPr>
          </w:p>
        </w:tc>
      </w:tr>
      <w:tr w:rsidR="00236C29" w:rsidRPr="00E777FD" w:rsidTr="00236C29">
        <w:trPr>
          <w:trHeight w:val="80"/>
        </w:trPr>
        <w:tc>
          <w:tcPr>
            <w:tcW w:w="2673" w:type="dxa"/>
            <w:gridSpan w:val="4"/>
            <w:shd w:val="clear" w:color="auto" w:fill="auto"/>
            <w:noWrap/>
            <w:vAlign w:val="bottom"/>
            <w:hideMark/>
          </w:tcPr>
          <w:p w:rsidR="00236C29" w:rsidRPr="00E777FD" w:rsidRDefault="00236C29" w:rsidP="00236C29">
            <w:pPr>
              <w:spacing w:after="0" w:line="240" w:lineRule="auto"/>
              <w:rPr>
                <w:rFonts w:ascii="Aharoni" w:eastAsia="Times New Roman" w:hAnsi="Aharoni" w:cs="Aharoni"/>
                <w:b/>
                <w:bCs/>
              </w:rPr>
            </w:pPr>
          </w:p>
        </w:tc>
        <w:tc>
          <w:tcPr>
            <w:tcW w:w="1993" w:type="dxa"/>
            <w:shd w:val="clear" w:color="auto" w:fill="auto"/>
            <w:vAlign w:val="bottom"/>
            <w:hideMark/>
          </w:tcPr>
          <w:p w:rsidR="00236C29" w:rsidRPr="00E777FD" w:rsidRDefault="00236C29" w:rsidP="00236C29">
            <w:pPr>
              <w:spacing w:after="0" w:line="240" w:lineRule="auto"/>
              <w:rPr>
                <w:rFonts w:ascii="Bell MT" w:eastAsia="Times New Roman" w:hAnsi="Bell MT" w:cs="Times New Roman"/>
                <w:b/>
                <w:bCs/>
              </w:rPr>
            </w:pPr>
          </w:p>
        </w:tc>
      </w:tr>
    </w:tbl>
    <w:p w:rsidR="00BB4969" w:rsidRDefault="00BB4969" w:rsidP="00BB4969">
      <w:pPr>
        <w:pStyle w:val="Geenafstand"/>
        <w:rPr>
          <w:rStyle w:val="Kop1Char"/>
          <w:i w:val="0"/>
          <w:color w:val="222222"/>
          <w:szCs w:val="22"/>
        </w:rPr>
      </w:pPr>
    </w:p>
    <w:p w:rsidR="00BB4969" w:rsidRDefault="00BB4969" w:rsidP="00BB4969">
      <w:pPr>
        <w:pStyle w:val="Geenafstand"/>
        <w:rPr>
          <w:rStyle w:val="Kop1Char"/>
          <w:i w:val="0"/>
          <w:color w:val="222222"/>
          <w:szCs w:val="22"/>
        </w:rPr>
      </w:pPr>
    </w:p>
    <w:p w:rsidR="00BB4969" w:rsidRDefault="00BB4969" w:rsidP="00BB4969">
      <w:pPr>
        <w:pStyle w:val="Geenafstand"/>
        <w:rPr>
          <w:rStyle w:val="Kop1Char"/>
          <w:i w:val="0"/>
          <w:color w:val="222222"/>
          <w:szCs w:val="22"/>
        </w:rPr>
      </w:pPr>
    </w:p>
    <w:p w:rsidR="007A6A2E" w:rsidRDefault="00BB4969" w:rsidP="00BB4969">
      <w:pPr>
        <w:pStyle w:val="Geenafstand"/>
      </w:pPr>
      <w:r>
        <w:rPr>
          <w:rStyle w:val="Kop1Char"/>
          <w:i w:val="0"/>
          <w:color w:val="222222"/>
          <w:szCs w:val="22"/>
        </w:rPr>
        <w:t>Fiets-sponsortocht</w:t>
      </w:r>
      <w:r>
        <w:rPr>
          <w:rStyle w:val="Kop1Char"/>
          <w:b w:val="0"/>
          <w:i w:val="0"/>
          <w:color w:val="222222"/>
          <w:szCs w:val="22"/>
        </w:rPr>
        <w:t xml:space="preserve"> 7 juli </w:t>
      </w:r>
      <w:proofErr w:type="spellStart"/>
      <w:r>
        <w:rPr>
          <w:rStyle w:val="Kop1Char"/>
          <w:b w:val="0"/>
          <w:i w:val="0"/>
          <w:color w:val="222222"/>
          <w:szCs w:val="22"/>
        </w:rPr>
        <w:t>j.l</w:t>
      </w:r>
      <w:proofErr w:type="spellEnd"/>
      <w:r>
        <w:rPr>
          <w:rStyle w:val="Kop1Char"/>
          <w:b w:val="0"/>
          <w:i w:val="0"/>
          <w:color w:val="222222"/>
          <w:szCs w:val="22"/>
        </w:rPr>
        <w:t xml:space="preserve">. Ook dit jaar hebben we, weer met schitterend weer, en een grote groep van 19 personen, een rondje van ca. 85 km door het Land van Heusden en Altena gemaakt. Bij de werkgever van Martijn </w:t>
      </w:r>
      <w:proofErr w:type="spellStart"/>
      <w:r>
        <w:rPr>
          <w:rStyle w:val="Kop1Char"/>
          <w:b w:val="0"/>
          <w:i w:val="0"/>
          <w:color w:val="222222"/>
          <w:szCs w:val="22"/>
        </w:rPr>
        <w:t>Lakerveld</w:t>
      </w:r>
      <w:proofErr w:type="spellEnd"/>
      <w:r>
        <w:rPr>
          <w:rStyle w:val="Kop1Char"/>
          <w:b w:val="0"/>
          <w:i w:val="0"/>
          <w:color w:val="222222"/>
          <w:szCs w:val="22"/>
        </w:rPr>
        <w:t>, E. van Wijk, in Giessen, werden we voorzien van koffie; bakker Van de Grijn sponsorde het appelgebak!</w:t>
      </w:r>
    </w:p>
    <w:p w:rsidR="007A6A2E" w:rsidRDefault="007A6A2E">
      <w:pPr>
        <w:spacing w:after="0" w:line="259" w:lineRule="auto"/>
        <w:ind w:left="0" w:right="37" w:firstLine="0"/>
      </w:pPr>
    </w:p>
    <w:p w:rsidR="007A6A2E" w:rsidRDefault="007A6A2E">
      <w:pPr>
        <w:spacing w:after="0" w:line="259" w:lineRule="auto"/>
        <w:ind w:left="0" w:right="37" w:firstLine="0"/>
      </w:pPr>
    </w:p>
    <w:p w:rsidR="007A6A2E" w:rsidRDefault="007A6A2E">
      <w:pPr>
        <w:spacing w:after="0" w:line="259" w:lineRule="auto"/>
        <w:ind w:left="0" w:right="37" w:firstLine="0"/>
      </w:pPr>
    </w:p>
    <w:p w:rsidR="007A6A2E" w:rsidRDefault="007A6A2E">
      <w:pPr>
        <w:spacing w:after="0" w:line="259" w:lineRule="auto"/>
        <w:ind w:left="0" w:right="37" w:firstLine="0"/>
      </w:pPr>
    </w:p>
    <w:p w:rsidR="00BB4C26" w:rsidRDefault="00BB4C26">
      <w:pPr>
        <w:spacing w:after="0" w:line="259" w:lineRule="auto"/>
        <w:ind w:left="0" w:right="37" w:firstLine="0"/>
      </w:pPr>
    </w:p>
    <w:p w:rsidR="00BB4C26" w:rsidRDefault="00BB4C26">
      <w:pPr>
        <w:spacing w:after="0" w:line="259" w:lineRule="auto"/>
        <w:ind w:left="0" w:right="37" w:firstLine="0"/>
      </w:pPr>
    </w:p>
    <w:p w:rsidR="00843C30" w:rsidRDefault="00843C30">
      <w:pPr>
        <w:ind w:left="87"/>
      </w:pPr>
    </w:p>
    <w:p w:rsidR="00782CEB" w:rsidRDefault="003B7931">
      <w:pPr>
        <w:ind w:left="87"/>
      </w:pPr>
      <w:r>
        <w:t xml:space="preserve">Secretariaat van de werkgroep: Addy Versluis, te bereiken via: </w:t>
      </w:r>
      <w:r>
        <w:rPr>
          <w:color w:val="0000FF"/>
          <w:u w:val="single" w:color="0000FF"/>
        </w:rPr>
        <w:t>addyversluis@gmail.com</w:t>
      </w:r>
      <w:r>
        <w:t xml:space="preserve"> of 0183-602886 . </w:t>
      </w:r>
    </w:p>
    <w:p w:rsidR="00782CEB" w:rsidRDefault="003B7931">
      <w:pPr>
        <w:spacing w:after="0" w:line="259" w:lineRule="auto"/>
        <w:ind w:left="28"/>
        <w:jc w:val="center"/>
        <w:rPr>
          <w:b/>
          <w:color w:val="222222"/>
        </w:rPr>
      </w:pPr>
      <w:r>
        <w:t>Bankrekening van de werkgroep: NL73RABO0144064014</w:t>
      </w:r>
      <w:r>
        <w:rPr>
          <w:b/>
          <w:color w:val="222222"/>
        </w:rPr>
        <w:t xml:space="preserve"> </w:t>
      </w:r>
      <w:bookmarkStart w:id="0" w:name="_GoBack"/>
      <w:bookmarkEnd w:id="0"/>
    </w:p>
    <w:sectPr w:rsidR="00782CEB" w:rsidSect="00560F47">
      <w:pgSz w:w="11906" w:h="16838"/>
      <w:pgMar w:top="726" w:right="737" w:bottom="703" w:left="720"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haroni">
    <w:altName w:val="Segoe UI Semibold"/>
    <w:charset w:val="00"/>
    <w:family w:val="auto"/>
    <w:pitch w:val="variable"/>
    <w:sig w:usb0="00000000" w:usb1="00000000" w:usb2="00000000" w:usb3="00000000" w:csb0="00000021"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60484E"/>
    <w:multiLevelType w:val="hybridMultilevel"/>
    <w:tmpl w:val="2708E098"/>
    <w:lvl w:ilvl="0" w:tplc="C33C457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AE07DB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9A6391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242775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44F45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B5E7F2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20676B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148B4D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EA6942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CEB"/>
    <w:rsid w:val="00236C29"/>
    <w:rsid w:val="003132A0"/>
    <w:rsid w:val="003A526F"/>
    <w:rsid w:val="003B7931"/>
    <w:rsid w:val="0049544B"/>
    <w:rsid w:val="004C1484"/>
    <w:rsid w:val="00553D76"/>
    <w:rsid w:val="00560F47"/>
    <w:rsid w:val="007515A2"/>
    <w:rsid w:val="00782CEB"/>
    <w:rsid w:val="007A6A2E"/>
    <w:rsid w:val="00843C30"/>
    <w:rsid w:val="008A269E"/>
    <w:rsid w:val="009120F0"/>
    <w:rsid w:val="00A26DD5"/>
    <w:rsid w:val="00B00B6C"/>
    <w:rsid w:val="00BB4969"/>
    <w:rsid w:val="00BB4C26"/>
    <w:rsid w:val="00BC74DB"/>
    <w:rsid w:val="00C50976"/>
    <w:rsid w:val="00CA2345"/>
    <w:rsid w:val="00CC4483"/>
    <w:rsid w:val="00F3772A"/>
    <w:rsid w:val="00F84041"/>
    <w:rsid w:val="00FA15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5" w:line="249" w:lineRule="auto"/>
      <w:ind w:left="10" w:hanging="10"/>
    </w:pPr>
    <w:rPr>
      <w:rFonts w:ascii="Arial" w:eastAsia="Arial" w:hAnsi="Arial" w:cs="Arial"/>
      <w:color w:val="000000"/>
    </w:rPr>
  </w:style>
  <w:style w:type="paragraph" w:styleId="Kop1">
    <w:name w:val="heading 1"/>
    <w:next w:val="Standaard"/>
    <w:link w:val="Kop1Char"/>
    <w:uiPriority w:val="9"/>
    <w:unhideWhenUsed/>
    <w:qFormat/>
    <w:pPr>
      <w:keepNext/>
      <w:keepLines/>
      <w:spacing w:after="3" w:line="265" w:lineRule="auto"/>
      <w:ind w:left="10" w:hanging="10"/>
      <w:outlineLvl w:val="0"/>
    </w:pPr>
    <w:rPr>
      <w:rFonts w:ascii="Arial" w:eastAsia="Arial" w:hAnsi="Arial" w:cs="Arial"/>
      <w:b/>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Geenafstand">
    <w:name w:val="No Spacing"/>
    <w:basedOn w:val="Standaard"/>
    <w:link w:val="GeenafstandChar"/>
    <w:uiPriority w:val="1"/>
    <w:qFormat/>
    <w:rsid w:val="004C1484"/>
    <w:pPr>
      <w:spacing w:after="0" w:line="240" w:lineRule="auto"/>
      <w:ind w:left="0" w:firstLine="0"/>
    </w:pPr>
    <w:rPr>
      <w:rFonts w:asciiTheme="minorHAnsi" w:eastAsiaTheme="minorEastAsia" w:hAnsiTheme="minorHAnsi" w:cstheme="minorBidi"/>
      <w:i/>
      <w:iCs/>
      <w:color w:val="auto"/>
      <w:sz w:val="20"/>
      <w:szCs w:val="20"/>
      <w:lang w:eastAsia="en-US"/>
    </w:rPr>
  </w:style>
  <w:style w:type="character" w:customStyle="1" w:styleId="GeenafstandChar">
    <w:name w:val="Geen afstand Char"/>
    <w:basedOn w:val="Standaardalinea-lettertype"/>
    <w:link w:val="Geenafstand"/>
    <w:uiPriority w:val="1"/>
    <w:rsid w:val="004C1484"/>
    <w:rPr>
      <w:i/>
      <w:i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5" w:line="249" w:lineRule="auto"/>
      <w:ind w:left="10" w:hanging="10"/>
    </w:pPr>
    <w:rPr>
      <w:rFonts w:ascii="Arial" w:eastAsia="Arial" w:hAnsi="Arial" w:cs="Arial"/>
      <w:color w:val="000000"/>
    </w:rPr>
  </w:style>
  <w:style w:type="paragraph" w:styleId="Kop1">
    <w:name w:val="heading 1"/>
    <w:next w:val="Standaard"/>
    <w:link w:val="Kop1Char"/>
    <w:uiPriority w:val="9"/>
    <w:unhideWhenUsed/>
    <w:qFormat/>
    <w:pPr>
      <w:keepNext/>
      <w:keepLines/>
      <w:spacing w:after="3" w:line="265" w:lineRule="auto"/>
      <w:ind w:left="10" w:hanging="10"/>
      <w:outlineLvl w:val="0"/>
    </w:pPr>
    <w:rPr>
      <w:rFonts w:ascii="Arial" w:eastAsia="Arial" w:hAnsi="Arial" w:cs="Arial"/>
      <w:b/>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Geenafstand">
    <w:name w:val="No Spacing"/>
    <w:basedOn w:val="Standaard"/>
    <w:link w:val="GeenafstandChar"/>
    <w:uiPriority w:val="1"/>
    <w:qFormat/>
    <w:rsid w:val="004C1484"/>
    <w:pPr>
      <w:spacing w:after="0" w:line="240" w:lineRule="auto"/>
      <w:ind w:left="0" w:firstLine="0"/>
    </w:pPr>
    <w:rPr>
      <w:rFonts w:asciiTheme="minorHAnsi" w:eastAsiaTheme="minorEastAsia" w:hAnsiTheme="minorHAnsi" w:cstheme="minorBidi"/>
      <w:i/>
      <w:iCs/>
      <w:color w:val="auto"/>
      <w:sz w:val="20"/>
      <w:szCs w:val="20"/>
      <w:lang w:eastAsia="en-US"/>
    </w:rPr>
  </w:style>
  <w:style w:type="character" w:customStyle="1" w:styleId="GeenafstandChar">
    <w:name w:val="Geen afstand Char"/>
    <w:basedOn w:val="Standaardalinea-lettertype"/>
    <w:link w:val="Geenafstand"/>
    <w:uiPriority w:val="1"/>
    <w:rsid w:val="004C1484"/>
    <w:rPr>
      <w:i/>
      <w:i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984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774</Words>
  <Characters>4257</Characters>
  <Application>Microsoft Office Word</Application>
  <DocSecurity>0</DocSecurity>
  <Lines>35</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Lakerveld</dc:creator>
  <cp:lastModifiedBy>Léon</cp:lastModifiedBy>
  <cp:revision>2</cp:revision>
  <cp:lastPrinted>2018-07-06T08:45:00Z</cp:lastPrinted>
  <dcterms:created xsi:type="dcterms:W3CDTF">2018-08-19T15:00:00Z</dcterms:created>
  <dcterms:modified xsi:type="dcterms:W3CDTF">2018-08-19T15:00:00Z</dcterms:modified>
</cp:coreProperties>
</file>