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2FC7" w14:textId="5B1EE53F" w:rsidR="00150111" w:rsidRDefault="003C3B47">
      <w:pPr>
        <w:rPr>
          <w:b/>
          <w:bCs/>
        </w:rPr>
      </w:pPr>
      <w:r>
        <w:rPr>
          <w:b/>
          <w:bCs/>
        </w:rPr>
        <w:t>De gelijkenis van de schat in de akker en de parel van groet waarde (Mattheüs 13:44-46)</w:t>
      </w:r>
    </w:p>
    <w:p w14:paraId="4B4D7E93" w14:textId="3F71797A" w:rsidR="001364CC" w:rsidRDefault="001364CC">
      <w:pPr>
        <w:rPr>
          <w:b/>
          <w:bCs/>
        </w:rPr>
      </w:pPr>
      <w:r>
        <w:rPr>
          <w:b/>
          <w:bCs/>
        </w:rPr>
        <w:t>Inleiding</w:t>
      </w:r>
    </w:p>
    <w:p w14:paraId="7F4E1D60" w14:textId="26ACDD48" w:rsidR="00455A84" w:rsidRDefault="00455A84">
      <w:r>
        <w:t xml:space="preserve">De gelijkenissen van de Heere Jezus hebben uitleg nodig. Dat blijkt bij de grote gelijkenis van de zaaier, bij de gelijkenis van het onkruid tussen de tarwe, waar Jezus Zijn leerlingen uitleg over geeft.  In deze gelijkenissen worden echter lijnen getrokken die ook van betekenis zijn voor de andere gelijkenissen. Het zijn geen simpele vergelijkingen of mooi beeldverhalen op zich. Nee, de bedoeling van de Heere </w:t>
      </w:r>
      <w:r w:rsidR="003A6C86">
        <w:t>J</w:t>
      </w:r>
      <w:r>
        <w:t xml:space="preserve">ezus met ons leven, de werkelijkheid van het Koninkrijk der hemelen dat is het </w:t>
      </w:r>
      <w:r w:rsidR="00BF0642">
        <w:t>Koninkrijk van</w:t>
      </w:r>
      <w:r>
        <w:t xml:space="preserve"> God stelt zich present, als ze gebruikt worden waarvoor ze bedoeld zijn: uitgesproken en gehoord worden. De Heere Jezus Zelf als de inhoud van het Koninkrijk der hemelen wordt in de gelijkenissen op een verborgen wijze openbaar. Deze dubbelheid van openbaring en verborgenheid, van verstaan en niet verstaan, van zien en niet zien, waar Jezus over spreekt in Mattheüs 13:13-16, is met de gelijkenissen gegeven. Er is en blijft in de eenvoud van de gelijkenissen een geheimenis dat ons slechts geopenbaard, onthuld wordt, wanneer </w:t>
      </w:r>
      <w:r w:rsidR="00BF0642">
        <w:t>wij,</w:t>
      </w:r>
      <w:r>
        <w:t xml:space="preserve"> net als de leerlingen, aan Jezus vragen om het Zelf uit te leggen. Het gebed om de leiding en het licht van de Heilige Geest is daarbij nodig. Zo kun je de woorden verborgenheid en onthulling ook betrekken op de gelijkenissen die we nu lezen in Mattheüs 13:44-46. Waarbij je de vraag kunt stellen: horen deze twee gelijkenissen als keerzijden van dezelfde zaak bij elkaar of niet? De meeste uitleggers zijn van mening dat het hier gaat om een dubbelgelijkenis. Het samenbindende thema is: de alles overtreffende waarde van het Koninkrijk</w:t>
      </w:r>
      <w:r w:rsidR="00F32D69">
        <w:t xml:space="preserve"> in ons leven. </w:t>
      </w:r>
      <w:r>
        <w:br/>
      </w:r>
    </w:p>
    <w:p w14:paraId="72864987" w14:textId="70B83C96" w:rsidR="00455A84" w:rsidRDefault="00455A84">
      <w:pPr>
        <w:rPr>
          <w:b/>
          <w:bCs/>
        </w:rPr>
      </w:pPr>
      <w:r>
        <w:rPr>
          <w:b/>
          <w:bCs/>
        </w:rPr>
        <w:t>Tekst voor tekst</w:t>
      </w:r>
    </w:p>
    <w:p w14:paraId="46A8FA16" w14:textId="57C7B03E" w:rsidR="00F32D69" w:rsidRDefault="00455A84">
      <w:r>
        <w:t xml:space="preserve">In vers 44 vergelijkt de Heere </w:t>
      </w:r>
      <w:r w:rsidR="00D026DE">
        <w:t>J</w:t>
      </w:r>
      <w:r>
        <w:t xml:space="preserve">ezus het Koninkrijk met een in de akker verborgen schat. Het om allerlei redenen begraven van geld en kostbaarheden was in Israël heel gebruikelijk, omdat het de veiligste manier van bewaren was (vgl. Mattheüs 25:18 en 25). Maar op een dag is er een mens, die de schat vindt. Hij was er </w:t>
      </w:r>
      <w:r w:rsidRPr="00455A84">
        <w:rPr>
          <w:b/>
          <w:bCs/>
        </w:rPr>
        <w:t>niet</w:t>
      </w:r>
      <w:r>
        <w:t xml:space="preserve"> naar op </w:t>
      </w:r>
      <w:r w:rsidRPr="00D026DE">
        <w:rPr>
          <w:b/>
          <w:bCs/>
        </w:rPr>
        <w:t>zoek</w:t>
      </w:r>
      <w:r>
        <w:t xml:space="preserve">, maar hij stuit erop bij het bewerken van het land. Hier ligt dus een duidelijk verschil met de koopman, die naar parels </w:t>
      </w:r>
      <w:r w:rsidRPr="00D026DE">
        <w:rPr>
          <w:b/>
          <w:bCs/>
        </w:rPr>
        <w:t>zoekt</w:t>
      </w:r>
      <w:r>
        <w:t>. Dat is een wezenlijk accent in deze dubbelgelijkenis. De spits van deze gelijkenis ligt echter op wat volgt, op het handelen van de vinder. Hij beseft dat de schat deel blijft uitmaken van de akker en daarom verstopt hij deze weer, gaat heen, verkoopt alles wat hij heeft en koopt de akker en daarmee de schat.</w:t>
      </w:r>
      <w:r w:rsidR="00F32D69">
        <w:t xml:space="preserve"> Nu kun je protest aantekenen bij de handelwijze van deze man en deze transactie als oneerlijk beschouwen. Hoe de handelwijze van deze man in de oren van een oosterling klonk is moeilijk te achterhalen. Duidelijk is wel dat het niet Jezus’ bedoeling is om over de juridische aspecten van deze transactie te reflecteren.</w:t>
      </w:r>
      <w:r w:rsidR="00F32D69">
        <w:br/>
        <w:t xml:space="preserve">Het is overigens wel opvallend dat de Heere </w:t>
      </w:r>
      <w:r w:rsidR="00D026DE">
        <w:t>J</w:t>
      </w:r>
      <w:r w:rsidR="00F32D69">
        <w:t>ezus er in Zijn gelijkenissen vaker blijk van geeft dat Hij mensen met een slim zakelijk inzicht interessant en in zekere zin voorbeeldig vindt (vgl. Lukas 16:1-9). Het gaat hier in</w:t>
      </w:r>
      <w:r w:rsidR="00D026DE">
        <w:t xml:space="preserve"> </w:t>
      </w:r>
      <w:r w:rsidR="00F32D69">
        <w:t xml:space="preserve">de gelijkenis van de verborgen schat in de akker om twee dingen: de man </w:t>
      </w:r>
      <w:r w:rsidR="00F32D69">
        <w:rPr>
          <w:b/>
          <w:bCs/>
        </w:rPr>
        <w:t xml:space="preserve">verkoopt alles wat hij heeft, </w:t>
      </w:r>
      <w:r w:rsidR="00F32D69">
        <w:t xml:space="preserve">om de schat </w:t>
      </w:r>
      <w:r w:rsidR="00D026DE">
        <w:t>te</w:t>
      </w:r>
      <w:r w:rsidR="00F32D69">
        <w:t xml:space="preserve"> verwerven en hij doet dat </w:t>
      </w:r>
      <w:r w:rsidR="00F32D69">
        <w:rPr>
          <w:b/>
          <w:bCs/>
        </w:rPr>
        <w:t xml:space="preserve">met blijdschap. </w:t>
      </w:r>
      <w:r w:rsidR="00F32D69">
        <w:t>Vooral die blijdschap krijgt een groot accent in deze gelijkenis.</w:t>
      </w:r>
    </w:p>
    <w:p w14:paraId="602B1568" w14:textId="77777777" w:rsidR="00F32D69" w:rsidRDefault="00F32D69">
      <w:r>
        <w:t xml:space="preserve">De tweede gelijkenis, beschreven in vers 45 en 46 brengt ons in een heel andere wereld. Was de hoofdpersoon van de vorige gelijkenis een (arme) dagloner, hier gaat het om een (rijke) groothandelaar, die mooie parels zoekt. Inderdaad: hij </w:t>
      </w:r>
      <w:r>
        <w:rPr>
          <w:b/>
          <w:bCs/>
        </w:rPr>
        <w:t xml:space="preserve">zoekt! </w:t>
      </w:r>
      <w:r>
        <w:t xml:space="preserve">Hij heeft weet van mooie parels. Hij beseft hun waarde en is steeds op zoek naar topkwaliteit. Toch blijkt uit alles in deze gelijkenis, dat de ontdekking van die ene </w:t>
      </w:r>
      <w:r>
        <w:rPr>
          <w:b/>
          <w:bCs/>
        </w:rPr>
        <w:t>kostbare parel</w:t>
      </w:r>
      <w:r>
        <w:t xml:space="preserve"> hem net zo verrast en in beweging zet als de schat in de akker. Ook hij gaat heen en </w:t>
      </w:r>
      <w:r>
        <w:rPr>
          <w:b/>
          <w:bCs/>
        </w:rPr>
        <w:t xml:space="preserve">verkoopt alles wat hij had. </w:t>
      </w:r>
      <w:r>
        <w:t xml:space="preserve">Er is wel een opvallend verschil met de gelijkenis van verborgen schat in de akker. De notie van </w:t>
      </w:r>
      <w:r>
        <w:rPr>
          <w:b/>
          <w:bCs/>
        </w:rPr>
        <w:t xml:space="preserve">de blijdschap </w:t>
      </w:r>
      <w:r>
        <w:t xml:space="preserve">ontbreekt. </w:t>
      </w:r>
    </w:p>
    <w:p w14:paraId="02F0CF43" w14:textId="2DBEC193" w:rsidR="00F32D69" w:rsidRDefault="00F32D69">
      <w:r>
        <w:lastRenderedPageBreak/>
        <w:t xml:space="preserve">Waar draait het nu om in deze gelijkenissen? Ongetwijfeld om de overtuiging dat het Koninkrijk, </w:t>
      </w:r>
      <w:r w:rsidR="00D026DE">
        <w:t>dus</w:t>
      </w:r>
      <w:r>
        <w:t xml:space="preserve"> niet </w:t>
      </w:r>
      <w:r w:rsidR="00D026DE">
        <w:t xml:space="preserve">primair </w:t>
      </w:r>
      <w:r>
        <w:t xml:space="preserve">Christus, zoals we misschien wel geneigd zijn te denken, meer waard is dan alles in de wereld. Kenmerkend is </w:t>
      </w:r>
      <w:r w:rsidR="00504C3B">
        <w:t>wel,</w:t>
      </w:r>
      <w:r>
        <w:t xml:space="preserve"> dat het Koninkrijk een verborgen karakter draagt en dat het, nadat het gevonden is</w:t>
      </w:r>
      <w:r w:rsidR="00D026DE">
        <w:t>,</w:t>
      </w:r>
      <w:r>
        <w:t xml:space="preserve"> </w:t>
      </w:r>
      <w:r>
        <w:rPr>
          <w:b/>
          <w:bCs/>
        </w:rPr>
        <w:t>gekocht moet worden.</w:t>
      </w:r>
      <w:r>
        <w:t xml:space="preserve"> Dat woord kopen heeft uiteraard niets te maken met de tegenstelling genade-goede werken, maar met de bereidheid om zonodig alles los te laten om het Koninkrijk van God binnen te gaan. Vergeleken bij de eerste twee gelijkenissen uit Mattheüs 13 ligt de nadruk hier dus veel meer op de consequenties van de verwachting van het Koninkrijk voor het leven hier en nu. </w:t>
      </w:r>
    </w:p>
    <w:p w14:paraId="69B7A9D9" w14:textId="2942FC23" w:rsidR="00F32D69" w:rsidRDefault="00F32D69">
      <w:pPr>
        <w:rPr>
          <w:b/>
          <w:bCs/>
        </w:rPr>
      </w:pPr>
      <w:r>
        <w:rPr>
          <w:b/>
          <w:bCs/>
        </w:rPr>
        <w:t xml:space="preserve">Uitleg </w:t>
      </w:r>
    </w:p>
    <w:p w14:paraId="09CF99B1" w14:textId="42ABD9C9" w:rsidR="00F32D69" w:rsidRDefault="00F32D69">
      <w:r>
        <w:t xml:space="preserve">Wat wil de Heere Jezus ons nu in deze dubbelgelijkenis leren? Ik denk dat Hij ons vooral wil duidelijk maken hoe waardevol het Koninkrijk van God is. Het Koninkrijk van God, Zijn Koningschap is zo geweldig, omdat de Koning van dat Rijk zo geweldig is. Die Koning is in de eerste plaats Jezus Zelf, in Wie het Koninkrijk </w:t>
      </w:r>
      <w:r w:rsidR="00504C3B">
        <w:t>nabijgekomen</w:t>
      </w:r>
      <w:r>
        <w:t xml:space="preserve"> is </w:t>
      </w:r>
      <w:r w:rsidR="00504C3B">
        <w:t>(Mattheüs</w:t>
      </w:r>
      <w:r>
        <w:t xml:space="preserve"> 4:17). Maar als we lijn doortrekken naar 1 Korinthe 15: 24-28 komen we uiteindelijk stamelend uit bij het ‘God alles in allen’. Zo geweldig is het Koninkrijk, want zo geweldig is God. Dat Koninkrijk is nu al overal waar God Koning is, waar de Heere Jezus het voor het zeggen heeft. Waar wij Hem erkennen in ons leven als Koning door van Hem te houden en meer en meer om Hem gaan lijken. </w:t>
      </w:r>
    </w:p>
    <w:p w14:paraId="24FD704E" w14:textId="3D5D1849" w:rsidR="00F32D69" w:rsidRDefault="00F32D69">
      <w:r>
        <w:t>Dit Koninkrijk is echter wel verborgen. Het neemt om zo te zeggen een verborgen karakter aan in deze wereld</w:t>
      </w:r>
      <w:r w:rsidR="00EC5306">
        <w:t xml:space="preserve"> (vgl. Mattheüs 11:25)</w:t>
      </w:r>
      <w:r>
        <w:t xml:space="preserve">. Het bestaat al ten volle in het heilsplan van God, maar in de wereldgeschiedenis en in ons concrete leven heeft het de </w:t>
      </w:r>
      <w:r w:rsidR="00504C3B">
        <w:t>gestalte van</w:t>
      </w:r>
      <w:r>
        <w:t xml:space="preserve"> de kostbare parel en de kostbare schat. Je ziet het dus niet als vanzelfsprekend.  Soms denk je ook wel eens, zeker als er iets ernstigs gebeurt: Waar is God nu? Waar zie ik dat Hij Koning is? Ik merk er niet veel van. Ja het Koninkrijk van God is verborgen. Dat Hij het voor het zeggen heeft in deze wereld is niet altijd te merken. Daar zit ook een bron van aanvechting in: wat zie je er eigenlijk van? En kun je het dan wel wagen om zoveel op te geven om het Koninkrijk te verwerven? </w:t>
      </w:r>
    </w:p>
    <w:p w14:paraId="2B9F0884" w14:textId="4060B434" w:rsidR="00F32D69" w:rsidRDefault="00F32D69">
      <w:r>
        <w:t xml:space="preserve">Dat is een volgende punt in de gelijkenis. </w:t>
      </w:r>
      <w:r w:rsidR="00504C3B">
        <w:t>Dat de</w:t>
      </w:r>
      <w:r>
        <w:t xml:space="preserve"> man die de schat in de akker vindt en de koopman die de parel van grot</w:t>
      </w:r>
      <w:r w:rsidR="003A6C86">
        <w:t>e</w:t>
      </w:r>
      <w:r>
        <w:t xml:space="preserve"> waarde zoekt alles verkopen wat ze aan bezittingen hebben</w:t>
      </w:r>
      <w:r w:rsidR="00D613B1">
        <w:t xml:space="preserve">. </w:t>
      </w:r>
      <w:r>
        <w:t xml:space="preserve">Maar wat betekent dat? Het is toch haast niet </w:t>
      </w:r>
      <w:r w:rsidR="00504C3B">
        <w:t>voorstelbaar, dat</w:t>
      </w:r>
      <w:r>
        <w:t xml:space="preserve"> dit de eis zou zijn om het leven voor honderd procent vaarwel te zeggen. Zo werkt het niet, en zo werkte het zelfs bij de allerheiligsten in de kerkgeschiedenis niet. Maar wat betekent het dan wel? Het blijft met het oog hierop moeilijk om niet in clichés te vervallen. Ma</w:t>
      </w:r>
      <w:r w:rsidR="00C379FA">
        <w:t>a</w:t>
      </w:r>
      <w:r>
        <w:t>r je kunt d</w:t>
      </w:r>
      <w:r w:rsidR="00C379FA">
        <w:t>e</w:t>
      </w:r>
      <w:r>
        <w:t xml:space="preserve">nk ik zeggen dat het in elk geval gaat om de vraag: waar gá je voor in het leven? Waar leef je vóór? Waar kíes je voor? En dat niet alleen op dat ene, allesbeslissende moment, maar in die hele reeks van kleine geloofsbeslissingen die samen het leven van de navolging van Christus uitmaken. Momenten dus dat het </w:t>
      </w:r>
      <w:r w:rsidR="00504C3B">
        <w:t>erop</w:t>
      </w:r>
      <w:r>
        <w:t xml:space="preserve"> aankomt. Voor sommige christenen waren en zijn dat momenten van martelaarschap. Zo groot zullen de momenten bij de meesten van ons niet zijn. Maar kleine momenten hebben grot</w:t>
      </w:r>
      <w:r w:rsidR="003A6C86">
        <w:t>e</w:t>
      </w:r>
      <w:r>
        <w:t xml:space="preserve"> lading: de relatie die je verbreekt, de baan die je laat lopen, de voordelen die je misloopt, de transactie die je aan je voorbij laat gaan met het oog op het Koninkrijk. Misschien is wat de Heere Jezus wil zeggen zó samen te vatten: je kunt in het leven niet </w:t>
      </w:r>
      <w:r>
        <w:rPr>
          <w:b/>
          <w:bCs/>
        </w:rPr>
        <w:t xml:space="preserve">alles </w:t>
      </w:r>
      <w:r>
        <w:t>hebben. Dat roept direct ook de vraag op. Geloven we echt dat het verenigbaar is: e</w:t>
      </w:r>
      <w:r w:rsidR="003A6C86">
        <w:t>e</w:t>
      </w:r>
      <w:r>
        <w:t xml:space="preserve">n comfortabel leven met alles er op en aan en als klap op de vuurpijl ook nog Gods heerlijk Koninkrijk? Ligt hier vanuit de beide gelijkenissen niet ergens de spanning. Vrijblijvend onderdaan zijn van Gods Koninkrijk is in ieder geval niet mogelijk. </w:t>
      </w:r>
    </w:p>
    <w:p w14:paraId="63655325" w14:textId="78A9DE50" w:rsidR="00F32D69" w:rsidRDefault="00F32D69">
      <w:r>
        <w:t xml:space="preserve">Wat ook nog onze aandacht vraagt vanuit deze gelijkenissen is hoe verschillend je deel kunt krijgen aan dit Koninkrijk van God. De weg waarop het tot </w:t>
      </w:r>
      <w:r>
        <w:rPr>
          <w:b/>
          <w:bCs/>
        </w:rPr>
        <w:t xml:space="preserve">het vinden van het Koninkrijk </w:t>
      </w:r>
      <w:r>
        <w:t xml:space="preserve">komt, kan heel verschillend zijn. Voor de één gaat het langs de weg van het </w:t>
      </w:r>
      <w:r>
        <w:rPr>
          <w:b/>
          <w:bCs/>
        </w:rPr>
        <w:t>zoeken</w:t>
      </w:r>
      <w:r>
        <w:t xml:space="preserve">, heel bewust. Ik denk dan onder </w:t>
      </w:r>
      <w:r>
        <w:lastRenderedPageBreak/>
        <w:t xml:space="preserve">andere de religieuze zoeker van vandaag. De ander loopt er gewoon tegen aan, bijvoorbeeld door een vriendschapsrelatie die ontstaat of door de opvoeding. Als je geboren en opgegroeid bent in een gezin waar ouder geloven in de Heere Jezus, waar de Bijbel opengaat en gang naar de kerk </w:t>
      </w:r>
      <w:r w:rsidR="00966EA7">
        <w:t>erin</w:t>
      </w:r>
      <w:r>
        <w:t xml:space="preserve"> zit en blijft. Dan kun je dus zo op die schat en de Schat van het Koninkrijk stuiten. Maar wat er ook aan voorafgaat: er komt in ons leven hoe dan ook een moment dat je kiezen moet en dat je je het heil in de Heere Jezus Christus eigen zult moeten maken.</w:t>
      </w:r>
      <w:r w:rsidR="00CE4B1E">
        <w:t xml:space="preserve"> Om dan tot je grote verrassing en diepe verwondering te ontdekken dat je al door Hem gezocht en gevonden bent voordat je naar Hem op zoek ging en Hem vond! Om tot je intense verbazing te ontdekken dat God in Jezus álles, het kostbaarste, ja Zichzelf gegeven heeft. Dat God in Jezus álles is wat wij nodig hebben. Dat is genade!</w:t>
      </w:r>
    </w:p>
    <w:p w14:paraId="18F83014" w14:textId="64C99EDC" w:rsidR="00F32D69" w:rsidRDefault="00F32D69">
      <w:r>
        <w:t>Waar dat in ons leven gebeurt of gebeurd is daar zal het uiteindelijk uitlopen op de blijdschap. Blijdschap in de Heere over de gevonden schat en de gekochte parel van grot</w:t>
      </w:r>
      <w:r w:rsidR="003A6C86">
        <w:t>e</w:t>
      </w:r>
      <w:r>
        <w:t xml:space="preserve"> waarde. Blijdschap die ons als kinderen van het Koninkrijk in geloof doet </w:t>
      </w:r>
      <w:r w:rsidR="00BF0642">
        <w:t>leven,</w:t>
      </w:r>
      <w:r>
        <w:t xml:space="preserve"> doe</w:t>
      </w:r>
      <w:r w:rsidR="00CE4B1E">
        <w:t>t</w:t>
      </w:r>
      <w:r>
        <w:t xml:space="preserve"> gaan voor vrede en gerechtigheid, liefde en ontferming. Deze blijdschap is echter tevens de </w:t>
      </w:r>
      <w:r>
        <w:rPr>
          <w:b/>
          <w:bCs/>
        </w:rPr>
        <w:t>vrucht</w:t>
      </w:r>
      <w:r>
        <w:t xml:space="preserve"> van de radicale keuzes waarvoor Gods Koninkrijk ons soms plaats</w:t>
      </w:r>
      <w:r w:rsidR="00CE4B1E">
        <w:t>t. Een vrucht die in ons leven groeien mag en kan door de kracht van de Heilige Geest.</w:t>
      </w:r>
    </w:p>
    <w:p w14:paraId="172994AE" w14:textId="61D3F9E8" w:rsidR="00CE4B1E" w:rsidRDefault="00CE4B1E">
      <w:pPr>
        <w:rPr>
          <w:b/>
          <w:bCs/>
        </w:rPr>
      </w:pPr>
      <w:r>
        <w:rPr>
          <w:b/>
          <w:bCs/>
        </w:rPr>
        <w:t>Aanzet tot gesprek</w:t>
      </w:r>
    </w:p>
    <w:p w14:paraId="1C2717EB" w14:textId="683CF1FC" w:rsidR="00CE4B1E" w:rsidRDefault="00CE4B1E" w:rsidP="00966EA7">
      <w:pPr>
        <w:pStyle w:val="Lijstalinea"/>
        <w:numPr>
          <w:ilvl w:val="0"/>
          <w:numId w:val="1"/>
        </w:numPr>
      </w:pPr>
      <w:r>
        <w:t>Waarin ligt voor u/jou het kostbare en geweldige, de schat van het Koninkrijk van God?</w:t>
      </w:r>
    </w:p>
    <w:p w14:paraId="051C2DC3" w14:textId="77777777" w:rsidR="00966EA7" w:rsidRDefault="00966EA7" w:rsidP="00966EA7">
      <w:pPr>
        <w:pStyle w:val="Lijstalinea"/>
      </w:pPr>
    </w:p>
    <w:p w14:paraId="6A7B866E" w14:textId="56A78B58" w:rsidR="00CE4B1E" w:rsidRDefault="00CE4B1E" w:rsidP="00966EA7">
      <w:pPr>
        <w:pStyle w:val="Lijstalinea"/>
        <w:numPr>
          <w:ilvl w:val="0"/>
          <w:numId w:val="1"/>
        </w:numPr>
      </w:pPr>
      <w:r>
        <w:t xml:space="preserve">Op welke manier herken je iets van aanvechting vanwege het feit dat het Koninkrijk van God een verborgen karakter aanneemt in deze wereld? </w:t>
      </w:r>
    </w:p>
    <w:p w14:paraId="157A88B0" w14:textId="77777777" w:rsidR="00966EA7" w:rsidRDefault="00966EA7" w:rsidP="00966EA7">
      <w:pPr>
        <w:pStyle w:val="Lijstalinea"/>
      </w:pPr>
    </w:p>
    <w:p w14:paraId="75944823" w14:textId="251443D2" w:rsidR="00CE4B1E" w:rsidRDefault="00CE4B1E" w:rsidP="00966EA7">
      <w:pPr>
        <w:pStyle w:val="Lijstalinea"/>
        <w:numPr>
          <w:ilvl w:val="0"/>
          <w:numId w:val="1"/>
        </w:numPr>
      </w:pPr>
      <w:r>
        <w:t xml:space="preserve">Wat betekent het voor u/jou </w:t>
      </w:r>
      <w:r w:rsidR="003A6C86">
        <w:t>wanneer je de grote waarde van</w:t>
      </w:r>
      <w:r>
        <w:t xml:space="preserve"> de schat en de parel</w:t>
      </w:r>
      <w:r w:rsidR="003A6C86">
        <w:t xml:space="preserve"> hebt ontdekt</w:t>
      </w:r>
      <w:r>
        <w:t xml:space="preserve"> </w:t>
      </w:r>
      <w:r w:rsidR="003A6C86">
        <w:t xml:space="preserve">om alles te verkopen wat je hebt </w:t>
      </w:r>
      <w:r>
        <w:t>(vgl. Markus 10: 17-22</w:t>
      </w:r>
      <w:r w:rsidR="00EC5306">
        <w:t>)</w:t>
      </w:r>
      <w:r>
        <w:t>? Denk daarbij aan grote en/of kleine geloofsbeslissingen waarin je iets moet loslaten in je leven!</w:t>
      </w:r>
    </w:p>
    <w:p w14:paraId="11869A21" w14:textId="77777777" w:rsidR="00966EA7" w:rsidRDefault="00966EA7" w:rsidP="00966EA7">
      <w:pPr>
        <w:pStyle w:val="Lijstalinea"/>
      </w:pPr>
    </w:p>
    <w:p w14:paraId="3B196529" w14:textId="18DA80A9" w:rsidR="00CE4B1E" w:rsidRDefault="00CE4B1E" w:rsidP="00966EA7">
      <w:pPr>
        <w:pStyle w:val="Lijstalinea"/>
        <w:numPr>
          <w:ilvl w:val="0"/>
          <w:numId w:val="1"/>
        </w:numPr>
      </w:pPr>
      <w:r>
        <w:t>In wie, de dagloner of de groothandelaar, herkent u/jij zich als het gaat om het mogen delen en leven in het Koninkrijk van God en wat betekent dat voor je persoonlijk leven en voor je omgang met anderen?</w:t>
      </w:r>
    </w:p>
    <w:p w14:paraId="1A1862DE" w14:textId="77777777" w:rsidR="00966EA7" w:rsidRDefault="00966EA7" w:rsidP="00966EA7">
      <w:pPr>
        <w:pStyle w:val="Lijstalinea"/>
      </w:pPr>
    </w:p>
    <w:p w14:paraId="384BFC21" w14:textId="73D3A972" w:rsidR="00CE4B1E" w:rsidRDefault="00CE4B1E" w:rsidP="00966EA7">
      <w:pPr>
        <w:pStyle w:val="Lijstalinea"/>
        <w:numPr>
          <w:ilvl w:val="0"/>
          <w:numId w:val="1"/>
        </w:numPr>
      </w:pPr>
      <w:r>
        <w:t>Aan welke radicale keuzes kun je denken waarvoor Gods Koninkrijk ons plaatst en die blijdschap als bron en vrucht hebben in ons leven</w:t>
      </w:r>
      <w:r w:rsidR="003A6C86">
        <w:t xml:space="preserve">? </w:t>
      </w:r>
      <w:r>
        <w:t xml:space="preserve"> </w:t>
      </w:r>
    </w:p>
    <w:p w14:paraId="6A4A1954" w14:textId="77777777" w:rsidR="00966EA7" w:rsidRDefault="00966EA7" w:rsidP="00966EA7">
      <w:pPr>
        <w:pStyle w:val="Lijstalinea"/>
      </w:pPr>
    </w:p>
    <w:p w14:paraId="1A469FFD" w14:textId="34959A38" w:rsidR="00CE4B1E" w:rsidRDefault="00CE4B1E" w:rsidP="00966EA7">
      <w:pPr>
        <w:pStyle w:val="Lijstalinea"/>
        <w:numPr>
          <w:ilvl w:val="0"/>
          <w:numId w:val="1"/>
        </w:numPr>
      </w:pPr>
      <w:r>
        <w:t>Welke boodschap neem je voor jezelf mee uit deze dubbelgelijkenis over het Koninkrijk van God?</w:t>
      </w:r>
    </w:p>
    <w:p w14:paraId="5E72BCD7" w14:textId="77777777" w:rsidR="00CE4B1E" w:rsidRDefault="00CE4B1E"/>
    <w:p w14:paraId="5EB18E57" w14:textId="2814A562" w:rsidR="00CE4B1E" w:rsidRDefault="00CE4B1E">
      <w:r>
        <w:t xml:space="preserve"> </w:t>
      </w:r>
    </w:p>
    <w:p w14:paraId="3DD46B99" w14:textId="77777777" w:rsidR="00CE4B1E" w:rsidRPr="00CE4B1E" w:rsidRDefault="00CE4B1E"/>
    <w:p w14:paraId="576C8163" w14:textId="77777777" w:rsidR="00CE4B1E" w:rsidRDefault="00CE4B1E"/>
    <w:p w14:paraId="3B30AC18" w14:textId="77777777" w:rsidR="00CE4B1E" w:rsidRDefault="00CE4B1E"/>
    <w:p w14:paraId="6C11447B" w14:textId="77777777" w:rsidR="00D613B1" w:rsidRPr="00F32D69" w:rsidRDefault="00D613B1"/>
    <w:p w14:paraId="49E7CE0F" w14:textId="2C895E0E" w:rsidR="003C3B47" w:rsidRDefault="00F32D69">
      <w:r>
        <w:t xml:space="preserve"> </w:t>
      </w:r>
    </w:p>
    <w:sectPr w:rsidR="003C3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726D0"/>
    <w:multiLevelType w:val="hybridMultilevel"/>
    <w:tmpl w:val="BE16EE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47"/>
    <w:rsid w:val="001364CC"/>
    <w:rsid w:val="00150111"/>
    <w:rsid w:val="00156007"/>
    <w:rsid w:val="003A6C86"/>
    <w:rsid w:val="003C3B47"/>
    <w:rsid w:val="003D152F"/>
    <w:rsid w:val="00455A84"/>
    <w:rsid w:val="00504C3B"/>
    <w:rsid w:val="005C3F3E"/>
    <w:rsid w:val="00966EA7"/>
    <w:rsid w:val="00A74402"/>
    <w:rsid w:val="00BF0642"/>
    <w:rsid w:val="00C379FA"/>
    <w:rsid w:val="00CE4B1E"/>
    <w:rsid w:val="00D026DE"/>
    <w:rsid w:val="00D613B1"/>
    <w:rsid w:val="00E47F86"/>
    <w:rsid w:val="00EC5306"/>
    <w:rsid w:val="00F32D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8A11"/>
  <w15:chartTrackingRefBased/>
  <w15:docId w15:val="{99446950-135A-4D8A-9789-32113D00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6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1593</Words>
  <Characters>8763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jcvtr</dc:creator>
  <cp:keywords/>
  <dc:description/>
  <cp:lastModifiedBy>André van Ittersum</cp:lastModifiedBy>
  <cp:revision>2</cp:revision>
  <cp:lastPrinted>2021-11-24T16:14:00Z</cp:lastPrinted>
  <dcterms:created xsi:type="dcterms:W3CDTF">2021-12-09T15:47:00Z</dcterms:created>
  <dcterms:modified xsi:type="dcterms:W3CDTF">2021-12-09T15:47:00Z</dcterms:modified>
</cp:coreProperties>
</file>